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A37" w:rsidRPr="0002229B" w:rsidRDefault="00BF0A37" w:rsidP="000222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29B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УЧРЕЖДЕНИЕДОПОЛНИТЕЛЬНОГО ОБРАЗОВАНИЯ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29B">
        <w:rPr>
          <w:rFonts w:ascii="Times New Roman" w:hAnsi="Times New Roman" w:cs="Times New Roman"/>
          <w:b/>
          <w:sz w:val="28"/>
          <w:szCs w:val="28"/>
        </w:rPr>
        <w:t>«ЗМИЕВСКАЯ ДЕТСКАЯ  ШКОЛА ИСКУССТВ»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02229B">
        <w:rPr>
          <w:rFonts w:ascii="Times New Roman" w:hAnsi="Times New Roman" w:cs="Times New Roman"/>
          <w:b/>
          <w:sz w:val="28"/>
          <w:szCs w:val="28"/>
        </w:rPr>
        <w:t>СВЕРДЛОВСКОГО РАЙОНА ОРЛОВСКОЙ ОБЛАСТИ</w:t>
      </w:r>
    </w:p>
    <w:p w:rsidR="00BF0A37" w:rsidRPr="00E94B09" w:rsidRDefault="00BF0A37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F0A37" w:rsidRPr="00E94B09" w:rsidRDefault="00BF0A37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F0A37" w:rsidRPr="00E94B09" w:rsidRDefault="00BF0A37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F0A37" w:rsidRPr="00E94B09" w:rsidRDefault="00BF0A37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F0A37" w:rsidRPr="00E94B09" w:rsidRDefault="00BF0A37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F0A37" w:rsidRPr="00E94B09" w:rsidRDefault="00BF0A37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F0A37" w:rsidRDefault="00BF0A37" w:rsidP="00D44C9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BF0A37" w:rsidRPr="00E94B09" w:rsidRDefault="00BF0A37" w:rsidP="00D44C9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BF0A37" w:rsidRPr="0075403A" w:rsidRDefault="00BF0A37" w:rsidP="005B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>Предметная область</w:t>
      </w:r>
    </w:p>
    <w:p w:rsidR="00BF0A37" w:rsidRDefault="00BF0A37" w:rsidP="005B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 xml:space="preserve">ПО.01. </w:t>
      </w:r>
      <w:r>
        <w:rPr>
          <w:rFonts w:ascii="Times New Roman" w:hAnsi="Times New Roman"/>
          <w:b/>
          <w:bCs/>
          <w:sz w:val="28"/>
          <w:szCs w:val="28"/>
        </w:rPr>
        <w:t xml:space="preserve">УЧЕБНЫЕ ПРЕДМЕТЫ </w:t>
      </w:r>
    </w:p>
    <w:p w:rsidR="00BF0A37" w:rsidRDefault="00BF0A37" w:rsidP="005B58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ИСПОЛНИТЕЛЬСКОЙ ПОДГОТОВКИ</w:t>
      </w:r>
    </w:p>
    <w:p w:rsidR="00BF0A37" w:rsidRDefault="00BF0A37" w:rsidP="005B58DA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BF0A37" w:rsidRPr="00E94B09" w:rsidRDefault="00BF0A37" w:rsidP="005B58DA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BF0A37" w:rsidRPr="00004BDE" w:rsidRDefault="00BF0A37" w:rsidP="005B58DA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Программа 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>учебно</w:t>
      </w:r>
      <w:r>
        <w:rPr>
          <w:rFonts w:ascii="Times New Roman" w:hAnsi="Times New Roman"/>
          <w:b/>
          <w:color w:val="000000"/>
          <w:sz w:val="36"/>
          <w:szCs w:val="36"/>
        </w:rPr>
        <w:t>го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 xml:space="preserve"> предмет</w:t>
      </w:r>
      <w:r>
        <w:rPr>
          <w:rFonts w:ascii="Times New Roman" w:hAnsi="Times New Roman"/>
          <w:b/>
          <w:color w:val="000000"/>
          <w:sz w:val="36"/>
          <w:szCs w:val="36"/>
        </w:rPr>
        <w:t>а</w:t>
      </w:r>
    </w:p>
    <w:p w:rsidR="00BF0A37" w:rsidRDefault="00BF0A37" w:rsidP="005B58DA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ПО.01 УП.01 Основы музыкального исполнительства (аккордеон)</w:t>
      </w:r>
    </w:p>
    <w:p w:rsidR="00BF0A37" w:rsidRDefault="00BF0A37" w:rsidP="0002229B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BF0A37" w:rsidRDefault="00BF0A37" w:rsidP="003B1C6C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дополнительной  Общеразвивающей   программы</w:t>
      </w:r>
    </w:p>
    <w:p w:rsidR="00BF0A37" w:rsidRDefault="00BF0A37" w:rsidP="003B1C6C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в области музыкального искусства</w:t>
      </w:r>
    </w:p>
    <w:p w:rsidR="00BF0A37" w:rsidRPr="005B58DA" w:rsidRDefault="00BF0A37" w:rsidP="005B58DA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«Основы музыкального исполнительства»</w:t>
      </w:r>
    </w:p>
    <w:p w:rsidR="00BF0A37" w:rsidRPr="00E94B09" w:rsidRDefault="00BF0A37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BF0A37" w:rsidRDefault="00BF0A37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CA01D5" w:rsidRDefault="00BF0A37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Default="00BF0A37" w:rsidP="005B58D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Default="00BF0A37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Default="00BF0A37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CA01D5" w:rsidRDefault="00BF0A37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Default="00BF0A37" w:rsidP="003B1C6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 w:cs="Times New Roman"/>
            <w:sz w:val="28"/>
            <w:szCs w:val="28"/>
          </w:rPr>
          <w:t>2014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:rsidR="00BF0A37" w:rsidRPr="003B1C6C" w:rsidRDefault="00BF0A37" w:rsidP="003B1C6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8A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BF0A37" w:rsidRDefault="00BF0A37" w:rsidP="0002229B">
      <w:pPr>
        <w:jc w:val="both"/>
        <w:rPr>
          <w:rFonts w:ascii="Times New Roman" w:hAnsi="Times New Roman" w:cs="Times New Roman"/>
          <w:sz w:val="28"/>
          <w:szCs w:val="28"/>
        </w:rPr>
      </w:pPr>
      <w:r w:rsidRPr="003108AE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8.25pt;height:690pt">
            <v:imagedata r:id="rId8" o:title=""/>
          </v:shape>
        </w:pict>
      </w:r>
      <w:r w:rsidRPr="003108AE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88.25pt;height:690pt">
            <v:imagedata r:id="rId9" o:title=""/>
          </v:shape>
        </w:pict>
      </w:r>
    </w:p>
    <w:p w:rsidR="00BF0A37" w:rsidRPr="0002229B" w:rsidRDefault="00BF0A37" w:rsidP="0002229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F0A37" w:rsidRPr="00305D15" w:rsidRDefault="00BF0A37" w:rsidP="00FD7D9C">
      <w:pPr>
        <w:spacing w:line="360" w:lineRule="auto"/>
        <w:ind w:left="1452" w:firstLine="708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Структура программы учебного предмета</w:t>
      </w:r>
    </w:p>
    <w:p w:rsidR="00BF0A37" w:rsidRPr="00305D15" w:rsidRDefault="00BF0A37" w:rsidP="00FD7D9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26BF5">
        <w:rPr>
          <w:rFonts w:ascii="Times New Roman" w:hAnsi="Times New Roman"/>
          <w:b/>
          <w:sz w:val="28"/>
          <w:szCs w:val="28"/>
        </w:rPr>
        <w:t>I.</w:t>
      </w:r>
      <w:r w:rsidRPr="00E37C0C">
        <w:rPr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04BDE">
        <w:rPr>
          <w:rFonts w:ascii="Times New Roman" w:hAnsi="Times New Roman"/>
          <w:i/>
          <w:sz w:val="28"/>
          <w:szCs w:val="28"/>
        </w:rPr>
        <w:t>Срок реализации учебного предмета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образовательного   учреждения на реализацию учебного предмета</w:t>
      </w:r>
    </w:p>
    <w:p w:rsidR="00BF0A37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 w:rsidRPr="00BF7920">
        <w:rPr>
          <w:rFonts w:ascii="Times New Roman" w:hAnsi="Times New Roman"/>
          <w:i/>
          <w:sz w:val="28"/>
          <w:szCs w:val="28"/>
        </w:rPr>
        <w:t>Сведения о затратах учебного времени</w:t>
      </w:r>
      <w:r w:rsidRPr="00004BDE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Цель</w:t>
      </w:r>
      <w:r w:rsidRPr="00004BDE">
        <w:rPr>
          <w:rFonts w:ascii="Times New Roman" w:hAnsi="Times New Roman"/>
          <w:i/>
          <w:sz w:val="28"/>
          <w:szCs w:val="28"/>
        </w:rPr>
        <w:t xml:space="preserve"> и задачи учебного предмета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04BDE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BF0A37" w:rsidRPr="00004BDE" w:rsidRDefault="00BF0A37" w:rsidP="00FD7D9C">
      <w:pPr>
        <w:pStyle w:val="NoSpacing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BF0A37" w:rsidRPr="00305D15" w:rsidRDefault="00BF0A37" w:rsidP="00FD7D9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II</w:t>
      </w:r>
      <w:r w:rsidRPr="00971DB8">
        <w:rPr>
          <w:rFonts w:ascii="Times New Roman" w:hAnsi="Times New Roman"/>
          <w:b/>
          <w:sz w:val="28"/>
          <w:szCs w:val="28"/>
        </w:rPr>
        <w:t>.</w:t>
      </w:r>
      <w:r w:rsidRPr="00305D15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 w:rsidRPr="00004BDE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BF0A37" w:rsidRDefault="00BF0A37" w:rsidP="00FD7D9C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III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305D15">
        <w:rPr>
          <w:rFonts w:ascii="Times New Roman" w:hAnsi="Times New Roman"/>
          <w:b/>
          <w:sz w:val="28"/>
          <w:szCs w:val="28"/>
        </w:rPr>
        <w:tab/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305D15">
        <w:rPr>
          <w:rFonts w:ascii="Times New Roman" w:hAnsi="Times New Roman"/>
          <w:b/>
          <w:sz w:val="28"/>
          <w:szCs w:val="28"/>
        </w:rPr>
        <w:t>щихся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BF0A37" w:rsidRPr="00004BDE" w:rsidRDefault="00BF0A37" w:rsidP="00FD7D9C">
      <w:pPr>
        <w:spacing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04BDE">
        <w:rPr>
          <w:rFonts w:ascii="Times New Roman" w:hAnsi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BF0A37" w:rsidRPr="00C055FD" w:rsidRDefault="00BF0A37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C055FD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BF0A37" w:rsidRPr="00004BDE" w:rsidRDefault="00BF0A37" w:rsidP="00FD7D9C">
      <w:pPr>
        <w:pStyle w:val="NoSpacing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BF0A37" w:rsidRPr="00004BDE" w:rsidRDefault="00BF0A37" w:rsidP="00FD7D9C">
      <w:pPr>
        <w:pStyle w:val="NoSpacing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BF0A37" w:rsidRPr="00C055FD" w:rsidRDefault="00BF0A37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C055FD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</w:p>
    <w:p w:rsidR="00BF0A37" w:rsidRPr="00C055FD" w:rsidRDefault="00BF0A37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>Список</w:t>
      </w:r>
      <w:r w:rsidRPr="00C055F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литературы и средств обучения 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Методическая литература</w:t>
      </w:r>
    </w:p>
    <w:p w:rsidR="00BF0A37" w:rsidRPr="00004BDE" w:rsidRDefault="00BF0A37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Учебная литература</w:t>
      </w:r>
    </w:p>
    <w:p w:rsidR="00BF0A37" w:rsidRDefault="00BF0A37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BF0A37" w:rsidRDefault="00BF0A37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BF0A37" w:rsidRDefault="00BF0A37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BF0A37" w:rsidRDefault="00BF0A37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BF0A37" w:rsidRDefault="00BF0A37" w:rsidP="00D52F43">
      <w:pPr>
        <w:rPr>
          <w:rFonts w:ascii="Times New Roman" w:hAnsi="Times New Roman" w:cs="Times New Roman"/>
          <w:b/>
          <w:sz w:val="28"/>
          <w:szCs w:val="28"/>
        </w:rPr>
      </w:pPr>
    </w:p>
    <w:p w:rsidR="00BF0A37" w:rsidRDefault="00BF0A37" w:rsidP="00A67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F0A37" w:rsidRPr="00FD7D9C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5A08">
        <w:rPr>
          <w:rFonts w:ascii="Times New Roman" w:hAnsi="Times New Roman"/>
          <w:b/>
          <w:i/>
          <w:sz w:val="28"/>
          <w:szCs w:val="28"/>
        </w:rPr>
        <w:t>Ха</w:t>
      </w:r>
      <w:r>
        <w:rPr>
          <w:rFonts w:ascii="Times New Roman" w:hAnsi="Times New Roman"/>
          <w:b/>
          <w:i/>
          <w:sz w:val="28"/>
          <w:szCs w:val="28"/>
        </w:rPr>
        <w:t xml:space="preserve">рактеристика учебного предмета, </w:t>
      </w:r>
      <w:r w:rsidRPr="00635A08">
        <w:rPr>
          <w:rFonts w:ascii="Times New Roman" w:hAnsi="Times New Roman"/>
          <w:b/>
          <w:i/>
          <w:sz w:val="28"/>
          <w:szCs w:val="28"/>
        </w:rPr>
        <w:t xml:space="preserve">его место </w:t>
      </w:r>
    </w:p>
    <w:p w:rsidR="00BF0A37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49F9">
        <w:rPr>
          <w:rFonts w:ascii="Times New Roman" w:hAnsi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BF0A37" w:rsidRPr="00871705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7920">
        <w:rPr>
          <w:rFonts w:ascii="Times New Roman" w:hAnsi="Times New Roman"/>
          <w:sz w:val="28"/>
          <w:szCs w:val="28"/>
        </w:rPr>
        <w:t xml:space="preserve">Программа учебного предмета </w:t>
      </w:r>
      <w:r>
        <w:rPr>
          <w:rFonts w:ascii="Times New Roman" w:hAnsi="Times New Roman"/>
          <w:sz w:val="28"/>
          <w:szCs w:val="28"/>
        </w:rPr>
        <w:t>«Основы музыкального исполнительства (аккордеон)»</w:t>
      </w:r>
      <w:r w:rsidRPr="00BF7920">
        <w:rPr>
          <w:rFonts w:ascii="Times New Roman" w:hAnsi="Times New Roman"/>
          <w:sz w:val="28"/>
          <w:szCs w:val="28"/>
        </w:rPr>
        <w:t xml:space="preserve"> разработана </w:t>
      </w:r>
      <w:r>
        <w:rPr>
          <w:rFonts w:ascii="Times New Roman" w:hAnsi="Times New Roman"/>
          <w:sz w:val="28"/>
          <w:szCs w:val="28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Аккордеон</w:t>
      </w:r>
      <w:r w:rsidRPr="0037412D">
        <w:rPr>
          <w:rFonts w:ascii="Times New Roman" w:hAnsi="Times New Roman" w:cs="Times New Roman"/>
          <w:sz w:val="28"/>
          <w:szCs w:val="28"/>
        </w:rPr>
        <w:t xml:space="preserve"> является одним из самых попул</w:t>
      </w:r>
      <w:r>
        <w:rPr>
          <w:rFonts w:ascii="Times New Roman" w:hAnsi="Times New Roman" w:cs="Times New Roman"/>
          <w:sz w:val="28"/>
          <w:szCs w:val="28"/>
        </w:rPr>
        <w:t>ярных музыкальных инструментов, используемый и в профессиональной, и в любительской исполнительской практике. Разнообразный баянный репертуар включает    музыку разных стилей и эпох, в том числе, классическую, популярную, джазовую и народную</w:t>
      </w:r>
      <w:r w:rsidRPr="00374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A37" w:rsidRPr="00D704F6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F6">
        <w:rPr>
          <w:rFonts w:ascii="Times New Roman" w:hAnsi="Times New Roman" w:cs="Times New Roman"/>
          <w:sz w:val="28"/>
          <w:szCs w:val="28"/>
        </w:rPr>
        <w:t xml:space="preserve">Предлагаемая программа рассчитана на </w:t>
      </w:r>
      <w:r>
        <w:rPr>
          <w:rFonts w:ascii="Times New Roman" w:hAnsi="Times New Roman" w:cs="Times New Roman"/>
          <w:sz w:val="28"/>
          <w:szCs w:val="28"/>
        </w:rPr>
        <w:t>трехлетний</w:t>
      </w:r>
      <w:r w:rsidRPr="00D704F6">
        <w:rPr>
          <w:rFonts w:ascii="Times New Roman" w:hAnsi="Times New Roman" w:cs="Times New Roman"/>
          <w:sz w:val="28"/>
          <w:szCs w:val="28"/>
        </w:rPr>
        <w:t xml:space="preserve"> срок обучения.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F6">
        <w:rPr>
          <w:rFonts w:ascii="Times New Roman" w:hAnsi="Times New Roman" w:cs="Times New Roman"/>
          <w:sz w:val="28"/>
          <w:szCs w:val="28"/>
        </w:rPr>
        <w:t>Возраст детей, прис</w:t>
      </w:r>
      <w:r>
        <w:rPr>
          <w:rFonts w:ascii="Times New Roman" w:hAnsi="Times New Roman" w:cs="Times New Roman"/>
          <w:sz w:val="28"/>
          <w:szCs w:val="28"/>
        </w:rPr>
        <w:t xml:space="preserve">тупающих к освоению программы, </w:t>
      </w:r>
      <w:r w:rsidRPr="00D70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– 14 лет</w:t>
      </w:r>
      <w:r w:rsidRPr="00D704F6">
        <w:rPr>
          <w:rFonts w:ascii="Times New Roman" w:hAnsi="Times New Roman" w:cs="Times New Roman"/>
          <w:sz w:val="28"/>
          <w:szCs w:val="28"/>
        </w:rPr>
        <w:t>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предполагает достаточную</w:t>
      </w:r>
      <w:r w:rsidRPr="00B11A1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вободу в выборе репертуара и </w:t>
      </w:r>
      <w:r w:rsidRPr="00B11A11">
        <w:rPr>
          <w:rFonts w:ascii="Times New Roman" w:hAnsi="Times New Roman" w:cs="Times New Roman"/>
          <w:sz w:val="28"/>
          <w:szCs w:val="28"/>
        </w:rPr>
        <w:t>направлена, прежде всего, на развитие интересов самого обучающегося.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Недельная нагрузка по предмету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(аккордеон)</w:t>
      </w:r>
      <w:r w:rsidRPr="002333C1">
        <w:rPr>
          <w:rFonts w:ascii="Times New Roman" w:hAnsi="Times New Roman" w:cs="Times New Roman"/>
          <w:sz w:val="28"/>
          <w:szCs w:val="28"/>
        </w:rPr>
        <w:t xml:space="preserve">» составляет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333C1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33C1">
        <w:rPr>
          <w:rFonts w:ascii="Times New Roman" w:hAnsi="Times New Roman" w:cs="Times New Roman"/>
          <w:sz w:val="28"/>
          <w:szCs w:val="28"/>
        </w:rPr>
        <w:t xml:space="preserve"> в неделю. Занятия проходят в индивидуальной форме. В целях формирования нав</w:t>
      </w:r>
      <w:r>
        <w:rPr>
          <w:rFonts w:ascii="Times New Roman" w:hAnsi="Times New Roman" w:cs="Times New Roman"/>
          <w:sz w:val="28"/>
          <w:szCs w:val="28"/>
        </w:rPr>
        <w:t>ыков ансамблевого музицирования</w:t>
      </w:r>
      <w:r w:rsidRPr="002333C1">
        <w:rPr>
          <w:rFonts w:ascii="Times New Roman" w:hAnsi="Times New Roman" w:cs="Times New Roman"/>
          <w:sz w:val="28"/>
          <w:szCs w:val="28"/>
        </w:rPr>
        <w:t xml:space="preserve"> объем недельной нагрузки может быть увеличен.</w:t>
      </w:r>
    </w:p>
    <w:p w:rsidR="00BF0A37" w:rsidRPr="00C77C4E" w:rsidRDefault="00BF0A37" w:rsidP="00A67353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7C4E">
        <w:rPr>
          <w:rFonts w:ascii="Times New Roman" w:hAnsi="Times New Roman"/>
          <w:sz w:val="28"/>
          <w:szCs w:val="28"/>
          <w:lang w:val="ru-RU"/>
        </w:rPr>
        <w:t xml:space="preserve">Эффективным способом музыкального развития детей является игра в ансамбле, </w:t>
      </w:r>
      <w:r>
        <w:rPr>
          <w:rFonts w:ascii="Times New Roman" w:hAnsi="Times New Roman"/>
          <w:sz w:val="28"/>
          <w:szCs w:val="28"/>
          <w:lang w:val="ru-RU"/>
        </w:rPr>
        <w:t xml:space="preserve">в том числе, с педагогом, позволяющая </w:t>
      </w:r>
      <w:r w:rsidRPr="00C77C4E">
        <w:rPr>
          <w:rFonts w:ascii="Times New Roman" w:hAnsi="Times New Roman"/>
          <w:sz w:val="28"/>
          <w:szCs w:val="28"/>
          <w:lang w:val="ru-RU"/>
        </w:rPr>
        <w:t>совместными ус</w:t>
      </w:r>
      <w:r>
        <w:rPr>
          <w:rFonts w:ascii="Times New Roman" w:hAnsi="Times New Roman"/>
          <w:sz w:val="28"/>
          <w:szCs w:val="28"/>
          <w:lang w:val="ru-RU"/>
        </w:rPr>
        <w:t>илиями создавать художественно-</w:t>
      </w:r>
      <w:r w:rsidRPr="00C77C4E">
        <w:rPr>
          <w:rFonts w:ascii="Times New Roman" w:hAnsi="Times New Roman"/>
          <w:sz w:val="28"/>
          <w:szCs w:val="28"/>
          <w:lang w:val="ru-RU"/>
        </w:rPr>
        <w:t>осм</w:t>
      </w:r>
      <w:r>
        <w:rPr>
          <w:rFonts w:ascii="Times New Roman" w:hAnsi="Times New Roman"/>
          <w:sz w:val="28"/>
          <w:szCs w:val="28"/>
          <w:lang w:val="ru-RU"/>
        </w:rPr>
        <w:t xml:space="preserve">ысленные трактовки произведений, </w:t>
      </w:r>
      <w:r w:rsidRPr="00C77C4E">
        <w:rPr>
          <w:rFonts w:ascii="Times New Roman" w:hAnsi="Times New Roman"/>
          <w:sz w:val="28"/>
          <w:szCs w:val="28"/>
          <w:lang w:val="ru-RU"/>
        </w:rPr>
        <w:t xml:space="preserve">развивающая умение слушать друг друга, гармонический слух, формирующая навыки игры ритмично, синхронно. </w:t>
      </w:r>
      <w:r w:rsidRPr="00D704F6">
        <w:rPr>
          <w:rFonts w:ascii="Times New Roman" w:hAnsi="Times New Roman"/>
          <w:sz w:val="28"/>
          <w:szCs w:val="28"/>
          <w:lang w:val="ru-RU"/>
        </w:rPr>
        <w:t xml:space="preserve">Ансамблевое музицирование  доставляет большое удовольствие ученикам и позволяет им уже </w:t>
      </w:r>
      <w:r>
        <w:rPr>
          <w:rFonts w:ascii="Times New Roman" w:hAnsi="Times New Roman"/>
          <w:sz w:val="28"/>
          <w:szCs w:val="28"/>
          <w:lang w:val="ru-RU"/>
        </w:rPr>
        <w:t>на первом этапе обучения</w:t>
      </w:r>
      <w:r w:rsidRPr="00D704F6">
        <w:rPr>
          <w:rFonts w:ascii="Times New Roman" w:hAnsi="Times New Roman"/>
          <w:sz w:val="28"/>
          <w:szCs w:val="28"/>
          <w:lang w:val="ru-RU"/>
        </w:rPr>
        <w:t xml:space="preserve"> почувствовать себя музыкантами. </w:t>
      </w:r>
      <w:r w:rsidRPr="00C77C4E">
        <w:rPr>
          <w:rFonts w:ascii="Times New Roman" w:hAnsi="Times New Roman"/>
          <w:sz w:val="28"/>
          <w:szCs w:val="28"/>
          <w:lang w:val="ru-RU"/>
        </w:rPr>
        <w:t>А позитивные эмоции всегда являются серьезным стимулом в индивидуальных занятиях музыкой.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Аккордеон</w:t>
      </w:r>
      <w:r w:rsidRPr="0037412D">
        <w:rPr>
          <w:rFonts w:ascii="Times New Roman" w:hAnsi="Times New Roman" w:cs="Times New Roman"/>
          <w:sz w:val="28"/>
          <w:szCs w:val="28"/>
        </w:rPr>
        <w:t xml:space="preserve">, как аккомпанирующий инструмент, пользуется большой популярностью </w:t>
      </w:r>
      <w:r>
        <w:rPr>
          <w:rFonts w:ascii="Times New Roman" w:hAnsi="Times New Roman" w:cs="Times New Roman"/>
          <w:sz w:val="28"/>
          <w:szCs w:val="28"/>
        </w:rPr>
        <w:t>и любовью. Чаще всего именно эти его возможности  являю</w:t>
      </w:r>
      <w:r w:rsidRPr="0037412D">
        <w:rPr>
          <w:rFonts w:ascii="Times New Roman" w:hAnsi="Times New Roman" w:cs="Times New Roman"/>
          <w:sz w:val="28"/>
          <w:szCs w:val="28"/>
        </w:rPr>
        <w:t xml:space="preserve">тся мотивацией для  начала обучения игре на  </w:t>
      </w:r>
      <w:r>
        <w:rPr>
          <w:rFonts w:ascii="Times New Roman" w:hAnsi="Times New Roman" w:cs="Times New Roman"/>
          <w:sz w:val="28"/>
          <w:szCs w:val="28"/>
        </w:rPr>
        <w:t>аккордеоне</w:t>
      </w:r>
      <w:r w:rsidRPr="0037412D">
        <w:rPr>
          <w:rFonts w:ascii="Times New Roman" w:hAnsi="Times New Roman" w:cs="Times New Roman"/>
          <w:sz w:val="28"/>
          <w:szCs w:val="28"/>
        </w:rPr>
        <w:t xml:space="preserve">. Ученикам можно предложить большой выбор музыкального материала. </w:t>
      </w:r>
    </w:p>
    <w:p w:rsidR="00BF0A37" w:rsidRPr="0037412D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предполагает проведение итоговой аттестации в форме экзамена. Возможны другие формы завершения обучения. При выборе той или иной формы завершения обучения применять индивидуальный подход.</w:t>
      </w:r>
    </w:p>
    <w:p w:rsidR="00BF0A37" w:rsidRDefault="00BF0A37" w:rsidP="00A67353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F0A37" w:rsidRDefault="00BF0A37" w:rsidP="00A67353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F0A37" w:rsidRDefault="00BF0A37" w:rsidP="00A67353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110670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BF0A37" w:rsidRPr="00110670" w:rsidRDefault="00BF0A37" w:rsidP="00A67353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10670">
        <w:rPr>
          <w:rFonts w:ascii="Times New Roman" w:hAnsi="Times New Roman"/>
          <w:sz w:val="28"/>
          <w:szCs w:val="28"/>
        </w:rPr>
        <w:t>При реализации программы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 (аккордеон)</w:t>
      </w:r>
      <w:r w:rsidRPr="00110670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со сроком обучения 3 года</w:t>
      </w:r>
      <w:r w:rsidRPr="00110670">
        <w:rPr>
          <w:rFonts w:ascii="Times New Roman" w:hAnsi="Times New Roman"/>
          <w:sz w:val="28"/>
          <w:szCs w:val="28"/>
        </w:rPr>
        <w:t xml:space="preserve">, продолжительность учебных занятий с первого по </w:t>
      </w:r>
      <w:r>
        <w:rPr>
          <w:rFonts w:ascii="Times New Roman" w:hAnsi="Times New Roman"/>
          <w:sz w:val="28"/>
          <w:szCs w:val="28"/>
        </w:rPr>
        <w:t>третий годы обучения</w:t>
      </w:r>
      <w:r w:rsidRPr="00110670">
        <w:rPr>
          <w:rFonts w:ascii="Times New Roman" w:hAnsi="Times New Roman"/>
          <w:sz w:val="28"/>
          <w:szCs w:val="28"/>
        </w:rPr>
        <w:t xml:space="preserve"> составляет 3</w:t>
      </w:r>
      <w:r>
        <w:rPr>
          <w:rFonts w:ascii="Times New Roman" w:hAnsi="Times New Roman"/>
          <w:sz w:val="28"/>
          <w:szCs w:val="28"/>
        </w:rPr>
        <w:t>5</w:t>
      </w:r>
      <w:r w:rsidRPr="00110670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110670">
        <w:rPr>
          <w:rFonts w:ascii="Times New Roman" w:hAnsi="Times New Roman"/>
          <w:sz w:val="28"/>
          <w:szCs w:val="28"/>
        </w:rPr>
        <w:t xml:space="preserve"> в год</w:t>
      </w:r>
      <w:r>
        <w:rPr>
          <w:rFonts w:ascii="Times New Roman" w:hAnsi="Times New Roman"/>
          <w:sz w:val="28"/>
          <w:szCs w:val="28"/>
        </w:rPr>
        <w:t>.</w:t>
      </w:r>
      <w:r w:rsidRPr="00110670">
        <w:rPr>
          <w:rFonts w:ascii="Times New Roman" w:hAnsi="Times New Roman"/>
          <w:sz w:val="28"/>
          <w:szCs w:val="28"/>
        </w:rPr>
        <w:t xml:space="preserve"> </w:t>
      </w:r>
    </w:p>
    <w:p w:rsidR="00BF0A37" w:rsidRPr="00110670" w:rsidRDefault="00BF0A37" w:rsidP="00A67353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F0A37" w:rsidRPr="00CD6E67" w:rsidRDefault="00BF0A37" w:rsidP="00A67353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Pr="00CD6E67">
        <w:rPr>
          <w:rFonts w:ascii="Times New Roman" w:hAnsi="Times New Roman"/>
          <w:b/>
          <w:i/>
          <w:sz w:val="28"/>
          <w:szCs w:val="28"/>
        </w:rPr>
        <w:t>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0"/>
        <w:gridCol w:w="956"/>
        <w:gridCol w:w="956"/>
        <w:gridCol w:w="956"/>
        <w:gridCol w:w="957"/>
        <w:gridCol w:w="956"/>
        <w:gridCol w:w="957"/>
        <w:gridCol w:w="1914"/>
      </w:tblGrid>
      <w:tr w:rsidR="00BF0A37" w:rsidRPr="00A1006F" w:rsidTr="003B1C6C">
        <w:trPr>
          <w:trHeight w:val="1058"/>
        </w:trPr>
        <w:tc>
          <w:tcPr>
            <w:tcW w:w="2000" w:type="dxa"/>
            <w:vAlign w:val="center"/>
          </w:tcPr>
          <w:p w:rsidR="00BF0A37" w:rsidRPr="00A1006F" w:rsidRDefault="00BF0A37" w:rsidP="00A67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BF0A37" w:rsidRPr="00A1006F" w:rsidRDefault="00BF0A37" w:rsidP="00A673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аттестации</w:t>
            </w:r>
          </w:p>
        </w:tc>
        <w:tc>
          <w:tcPr>
            <w:tcW w:w="5738" w:type="dxa"/>
            <w:gridSpan w:val="6"/>
            <w:vAlign w:val="center"/>
          </w:tcPr>
          <w:p w:rsidR="00BF0A37" w:rsidRPr="002D0468" w:rsidRDefault="00BF0A37" w:rsidP="00A67353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A1006F">
              <w:rPr>
                <w:rFonts w:ascii="Times New Roman" w:hAnsi="Times New Roman"/>
                <w:b/>
              </w:rPr>
              <w:t>Затраты учебного времени</w:t>
            </w:r>
          </w:p>
        </w:tc>
        <w:tc>
          <w:tcPr>
            <w:tcW w:w="1914" w:type="dxa"/>
            <w:vAlign w:val="center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Всего часов</w:t>
            </w:r>
          </w:p>
        </w:tc>
      </w:tr>
      <w:tr w:rsidR="00BF0A37" w:rsidRPr="00A1006F" w:rsidTr="003B1C6C">
        <w:trPr>
          <w:trHeight w:val="457"/>
        </w:trPr>
        <w:tc>
          <w:tcPr>
            <w:tcW w:w="2000" w:type="dxa"/>
            <w:shd w:val="clear" w:color="auto" w:fill="F2F2F2"/>
            <w:vAlign w:val="center"/>
          </w:tcPr>
          <w:p w:rsidR="00BF0A37" w:rsidRPr="00CD120E" w:rsidRDefault="00BF0A37" w:rsidP="00A673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912" w:type="dxa"/>
            <w:gridSpan w:val="2"/>
            <w:shd w:val="clear" w:color="auto" w:fill="F2F2F2"/>
            <w:vAlign w:val="center"/>
          </w:tcPr>
          <w:p w:rsidR="00BF0A37" w:rsidRPr="00CD120E" w:rsidRDefault="00BF0A37" w:rsidP="00A6735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1-й год</w:t>
            </w:r>
          </w:p>
        </w:tc>
        <w:tc>
          <w:tcPr>
            <w:tcW w:w="1913" w:type="dxa"/>
            <w:gridSpan w:val="2"/>
            <w:shd w:val="clear" w:color="auto" w:fill="F2F2F2"/>
            <w:vAlign w:val="center"/>
          </w:tcPr>
          <w:p w:rsidR="00BF0A37" w:rsidRPr="00CD120E" w:rsidRDefault="00BF0A37" w:rsidP="00A6735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2-й год</w:t>
            </w:r>
          </w:p>
        </w:tc>
        <w:tc>
          <w:tcPr>
            <w:tcW w:w="1913" w:type="dxa"/>
            <w:gridSpan w:val="2"/>
            <w:shd w:val="clear" w:color="auto" w:fill="F2F2F2"/>
            <w:vAlign w:val="center"/>
          </w:tcPr>
          <w:p w:rsidR="00BF0A37" w:rsidRPr="00CD120E" w:rsidRDefault="00BF0A37" w:rsidP="00A6735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3-й год</w:t>
            </w:r>
          </w:p>
        </w:tc>
        <w:tc>
          <w:tcPr>
            <w:tcW w:w="1914" w:type="dxa"/>
            <w:vAlign w:val="center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BF0A37" w:rsidRPr="00A1006F" w:rsidTr="003B1C6C">
        <w:trPr>
          <w:trHeight w:val="317"/>
        </w:trPr>
        <w:tc>
          <w:tcPr>
            <w:tcW w:w="2000" w:type="dxa"/>
            <w:shd w:val="clear" w:color="auto" w:fill="F2F2F2"/>
          </w:tcPr>
          <w:p w:rsidR="00BF0A37" w:rsidRPr="00A1006F" w:rsidRDefault="00BF0A37" w:rsidP="00A673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Полугодия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1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2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3</w:t>
            </w:r>
          </w:p>
        </w:tc>
        <w:tc>
          <w:tcPr>
            <w:tcW w:w="957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4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5</w:t>
            </w:r>
          </w:p>
        </w:tc>
        <w:tc>
          <w:tcPr>
            <w:tcW w:w="957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6</w:t>
            </w:r>
          </w:p>
        </w:tc>
        <w:tc>
          <w:tcPr>
            <w:tcW w:w="1914" w:type="dxa"/>
            <w:vMerge w:val="restart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BF0A37" w:rsidRPr="00A1006F" w:rsidTr="003B1C6C">
        <w:trPr>
          <w:trHeight w:val="144"/>
        </w:trPr>
        <w:tc>
          <w:tcPr>
            <w:tcW w:w="2000" w:type="dxa"/>
            <w:shd w:val="clear" w:color="auto" w:fill="F2F2F2"/>
          </w:tcPr>
          <w:p w:rsidR="00BF0A37" w:rsidRPr="00A1006F" w:rsidRDefault="00BF0A37" w:rsidP="00A673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57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56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57" w:type="dxa"/>
            <w:shd w:val="clear" w:color="auto" w:fill="F2F2F2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1914" w:type="dxa"/>
            <w:vMerge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BF0A37" w:rsidRPr="00A1006F" w:rsidTr="003B1C6C">
        <w:trPr>
          <w:trHeight w:val="721"/>
        </w:trPr>
        <w:tc>
          <w:tcPr>
            <w:tcW w:w="2000" w:type="dxa"/>
          </w:tcPr>
          <w:p w:rsidR="00BF0A37" w:rsidRPr="00A1006F" w:rsidRDefault="00BF0A37" w:rsidP="00A673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914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BF0A37" w:rsidRPr="00A1006F" w:rsidTr="003B1C6C">
        <w:trPr>
          <w:trHeight w:val="577"/>
        </w:trPr>
        <w:tc>
          <w:tcPr>
            <w:tcW w:w="2000" w:type="dxa"/>
          </w:tcPr>
          <w:p w:rsidR="00BF0A37" w:rsidRPr="009C1735" w:rsidRDefault="00BF0A37" w:rsidP="00A673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914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BF0A37" w:rsidRPr="00A1006F" w:rsidTr="003B1C6C">
        <w:trPr>
          <w:trHeight w:val="527"/>
        </w:trPr>
        <w:tc>
          <w:tcPr>
            <w:tcW w:w="2000" w:type="dxa"/>
          </w:tcPr>
          <w:p w:rsidR="00BF0A37" w:rsidRPr="009C1735" w:rsidRDefault="00BF0A37" w:rsidP="00A6735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57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56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57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1914" w:type="dxa"/>
          </w:tcPr>
          <w:p w:rsidR="00BF0A37" w:rsidRPr="00A1006F" w:rsidRDefault="00BF0A37" w:rsidP="00A6735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420</w:t>
            </w:r>
          </w:p>
        </w:tc>
      </w:tr>
    </w:tbl>
    <w:p w:rsidR="00BF0A37" w:rsidRDefault="00BF0A37" w:rsidP="00A673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314AA7" w:rsidRDefault="00BF0A37" w:rsidP="00A67353">
      <w:pPr>
        <w:pStyle w:val="NoSpacing"/>
        <w:jc w:val="center"/>
        <w:rPr>
          <w:rFonts w:ascii="Times New Roman" w:hAnsi="Times New Roman"/>
          <w:b/>
          <w:i/>
          <w:sz w:val="24"/>
          <w:szCs w:val="28"/>
        </w:rPr>
      </w:pPr>
      <w:r w:rsidRPr="00FF7FF9">
        <w:rPr>
          <w:rFonts w:ascii="Times New Roman" w:hAnsi="Times New Roman"/>
          <w:b/>
          <w:i/>
          <w:sz w:val="28"/>
          <w:szCs w:val="28"/>
        </w:rPr>
        <w:t xml:space="preserve">Объем </w:t>
      </w:r>
      <w:r w:rsidRPr="00314AA7">
        <w:rPr>
          <w:rFonts w:ascii="Times New Roman" w:hAnsi="Times New Roman"/>
          <w:b/>
          <w:i/>
          <w:sz w:val="28"/>
          <w:szCs w:val="28"/>
        </w:rPr>
        <w:t>учебного времени, предусмотренный учебным планом</w:t>
      </w:r>
      <w:r>
        <w:rPr>
          <w:rFonts w:ascii="Times New Roman" w:hAnsi="Times New Roman"/>
          <w:b/>
          <w:i/>
          <w:sz w:val="28"/>
          <w:szCs w:val="28"/>
        </w:rPr>
        <w:t xml:space="preserve"> о</w:t>
      </w:r>
      <w:r w:rsidRPr="00314AA7">
        <w:rPr>
          <w:rFonts w:ascii="Times New Roman" w:hAnsi="Times New Roman"/>
          <w:b/>
          <w:i/>
          <w:sz w:val="28"/>
          <w:szCs w:val="28"/>
        </w:rPr>
        <w:t>бразовательного учреждения на реализацию учебного предмета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C1735">
        <w:rPr>
          <w:rFonts w:ascii="Times New Roman" w:hAnsi="Times New Roman"/>
          <w:sz w:val="28"/>
          <w:szCs w:val="28"/>
        </w:rPr>
        <w:t>Общая трудоемкость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 (аккордеон)</w:t>
      </w:r>
      <w:r w:rsidRPr="009C1735">
        <w:rPr>
          <w:rFonts w:ascii="Times New Roman" w:hAnsi="Times New Roman"/>
          <w:sz w:val="28"/>
          <w:szCs w:val="28"/>
        </w:rPr>
        <w:t xml:space="preserve">» при 3-летнем сроке обучения составляет 420 часа.  Из них: </w:t>
      </w:r>
      <w:r>
        <w:rPr>
          <w:rFonts w:ascii="Times New Roman" w:hAnsi="Times New Roman"/>
          <w:sz w:val="28"/>
          <w:szCs w:val="28"/>
        </w:rPr>
        <w:t xml:space="preserve">210 </w:t>
      </w:r>
      <w:r w:rsidRPr="009C1735">
        <w:rPr>
          <w:rFonts w:ascii="Times New Roman" w:hAnsi="Times New Roman"/>
          <w:sz w:val="28"/>
          <w:szCs w:val="28"/>
        </w:rPr>
        <w:t xml:space="preserve">часов – аудиторные занятия, </w:t>
      </w:r>
      <w:r>
        <w:rPr>
          <w:rFonts w:ascii="Times New Roman" w:hAnsi="Times New Roman"/>
          <w:sz w:val="28"/>
          <w:szCs w:val="28"/>
        </w:rPr>
        <w:t>210</w:t>
      </w:r>
      <w:r w:rsidRPr="009C1735">
        <w:rPr>
          <w:rFonts w:ascii="Times New Roman" w:hAnsi="Times New Roman"/>
          <w:sz w:val="28"/>
          <w:szCs w:val="28"/>
        </w:rPr>
        <w:t xml:space="preserve"> часов – самостоятельная работа</w:t>
      </w:r>
      <w:r w:rsidRPr="004E2829"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BF0A37" w:rsidRPr="004E2829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BF0A37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</w:t>
      </w:r>
      <w:r w:rsidRPr="003C2ACB">
        <w:rPr>
          <w:rFonts w:ascii="Times New Roman" w:hAnsi="Times New Roman"/>
          <w:b/>
          <w:i/>
          <w:sz w:val="28"/>
          <w:szCs w:val="28"/>
        </w:rPr>
        <w:t>орма проведения учебных занятий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мелкогрупповая формы занятий позволяю</w:t>
      </w:r>
      <w:r w:rsidRPr="00110670">
        <w:rPr>
          <w:rFonts w:ascii="Times New Roman" w:hAnsi="Times New Roman"/>
          <w:color w:val="000000"/>
          <w:sz w:val="28"/>
          <w:szCs w:val="28"/>
        </w:rPr>
        <w:t>т преподавателю построить процесс обучения в соответствии с принципами дифференцированного и индивидуального подходов.</w:t>
      </w:r>
    </w:p>
    <w:p w:rsidR="00BF0A37" w:rsidRPr="00B438E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0A37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</w:t>
      </w:r>
      <w:r w:rsidRPr="006C39A0">
        <w:rPr>
          <w:rFonts w:ascii="Times New Roman" w:hAnsi="Times New Roman"/>
          <w:b/>
          <w:i/>
          <w:sz w:val="28"/>
          <w:szCs w:val="28"/>
        </w:rPr>
        <w:t xml:space="preserve"> учебного предмета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об аккордеонном исполнительстве, формирование практических умений и навыков игры на баяне, устойчивого интереса к самостоятельной деятельности в области музыкального искусства.</w:t>
      </w:r>
    </w:p>
    <w:p w:rsidR="00BF0A37" w:rsidRPr="004E2829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BF0A37" w:rsidRPr="00E4165C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4165C">
        <w:rPr>
          <w:rFonts w:ascii="Times New Roman" w:hAnsi="Times New Roman"/>
          <w:b/>
          <w:i/>
          <w:sz w:val="28"/>
          <w:szCs w:val="28"/>
        </w:rPr>
        <w:t>Задачи учебного предмета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Задачами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 w:rsidRPr="002333C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аккордеон)» являются: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ознакомление детей с</w:t>
      </w:r>
      <w:r>
        <w:rPr>
          <w:rFonts w:ascii="Times New Roman" w:hAnsi="Times New Roman" w:cs="Times New Roman"/>
          <w:sz w:val="28"/>
          <w:szCs w:val="28"/>
        </w:rPr>
        <w:t xml:space="preserve"> аккордеоном</w:t>
      </w:r>
      <w:r w:rsidRPr="002333C1">
        <w:rPr>
          <w:rFonts w:ascii="Times New Roman" w:hAnsi="Times New Roman" w:cs="Times New Roman"/>
          <w:sz w:val="28"/>
          <w:szCs w:val="28"/>
        </w:rPr>
        <w:t>, исполнительскими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и разнообразием приемов игры</w:t>
      </w:r>
      <w:r w:rsidRPr="002333C1">
        <w:rPr>
          <w:rFonts w:ascii="Times New Roman" w:hAnsi="Times New Roman" w:cs="Times New Roman"/>
          <w:sz w:val="28"/>
          <w:szCs w:val="28"/>
        </w:rPr>
        <w:t>;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формирование навыков игры на музыкальном инструменте;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приобретение знаний в области музыкальной грамоты;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приобретение  знаний в области истории музыкальной культуры;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формирование понятий о музыкальных стилях и жанрах;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</w:t>
      </w:r>
      <w:r w:rsidRPr="002333C1">
        <w:rPr>
          <w:rFonts w:ascii="Times New Roman" w:hAnsi="Times New Roman" w:cs="Times New Roman"/>
          <w:sz w:val="28"/>
          <w:szCs w:val="28"/>
        </w:rPr>
        <w:t xml:space="preserve">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воспитание у детей трудолюбия, усидчивости, терпения</w:t>
      </w:r>
      <w:r>
        <w:rPr>
          <w:rFonts w:ascii="Times New Roman" w:hAnsi="Times New Roman" w:cs="Times New Roman"/>
          <w:sz w:val="28"/>
          <w:szCs w:val="28"/>
        </w:rPr>
        <w:t>, дисциплины</w:t>
      </w:r>
      <w:r w:rsidRPr="002333C1">
        <w:rPr>
          <w:rFonts w:ascii="Times New Roman" w:hAnsi="Times New Roman" w:cs="Times New Roman"/>
          <w:sz w:val="28"/>
          <w:szCs w:val="28"/>
        </w:rPr>
        <w:t>;</w:t>
      </w:r>
    </w:p>
    <w:p w:rsidR="00BF0A37" w:rsidRPr="002333C1" w:rsidRDefault="00BF0A37" w:rsidP="00A67353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Обучение должно соединять в себе два главных и взаимосвязанных направления. Одно из них –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игровых </w:t>
      </w:r>
      <w:r w:rsidRPr="0037412D">
        <w:rPr>
          <w:rFonts w:ascii="Times New Roman" w:hAnsi="Times New Roman" w:cs="Times New Roman"/>
          <w:sz w:val="28"/>
          <w:szCs w:val="28"/>
        </w:rPr>
        <w:t xml:space="preserve">навыков и приемов, </w:t>
      </w:r>
      <w:r>
        <w:rPr>
          <w:rFonts w:ascii="Times New Roman" w:hAnsi="Times New Roman" w:cs="Times New Roman"/>
          <w:sz w:val="28"/>
          <w:szCs w:val="28"/>
        </w:rPr>
        <w:t>становление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исполнительского аппарата. </w:t>
      </w:r>
      <w:r>
        <w:rPr>
          <w:rFonts w:ascii="Times New Roman" w:hAnsi="Times New Roman" w:cs="Times New Roman"/>
          <w:sz w:val="28"/>
          <w:szCs w:val="28"/>
        </w:rPr>
        <w:t>Второе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- развитие </w:t>
      </w:r>
      <w:r>
        <w:rPr>
          <w:rFonts w:ascii="Times New Roman" w:hAnsi="Times New Roman" w:cs="Times New Roman"/>
          <w:sz w:val="28"/>
          <w:szCs w:val="28"/>
        </w:rPr>
        <w:t>практических форм музицирования на аккордеоне, в том числе, аккомпанирования</w:t>
      </w:r>
      <w:r w:rsidRPr="0037412D">
        <w:rPr>
          <w:rFonts w:ascii="Times New Roman" w:hAnsi="Times New Roman" w:cs="Times New Roman"/>
          <w:sz w:val="28"/>
          <w:szCs w:val="28"/>
        </w:rPr>
        <w:t>, подбор</w:t>
      </w:r>
      <w:r>
        <w:rPr>
          <w:rFonts w:ascii="Times New Roman" w:hAnsi="Times New Roman" w:cs="Times New Roman"/>
          <w:sz w:val="28"/>
          <w:szCs w:val="28"/>
        </w:rPr>
        <w:t>а по слуху</w:t>
      </w:r>
      <w:r w:rsidRPr="00374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Pr="00C94D18">
        <w:rPr>
          <w:rFonts w:ascii="Times New Roman" w:hAnsi="Times New Roman"/>
          <w:b/>
          <w:i/>
          <w:sz w:val="28"/>
          <w:szCs w:val="28"/>
        </w:rPr>
        <w:t>труктур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Pr="00C94D18">
        <w:rPr>
          <w:rFonts w:ascii="Times New Roman" w:hAnsi="Times New Roman"/>
          <w:b/>
          <w:i/>
          <w:sz w:val="28"/>
          <w:szCs w:val="28"/>
        </w:rPr>
        <w:t xml:space="preserve"> программы</w:t>
      </w:r>
    </w:p>
    <w:p w:rsidR="00BF0A37" w:rsidRPr="00110670" w:rsidRDefault="00BF0A37" w:rsidP="00A67353">
      <w:pPr>
        <w:pStyle w:val="Body1"/>
        <w:ind w:firstLine="710"/>
        <w:jc w:val="both"/>
        <w:rPr>
          <w:rFonts w:ascii="Times New Roman" w:hAnsi="Times New Roman"/>
          <w:sz w:val="28"/>
          <w:szCs w:val="28"/>
          <w:lang w:val="ru-RU"/>
        </w:rPr>
      </w:pPr>
      <w:r w:rsidRPr="00110670">
        <w:rPr>
          <w:rFonts w:ascii="Times New Roman" w:hAnsi="Times New Roman"/>
          <w:sz w:val="28"/>
          <w:szCs w:val="28"/>
          <w:lang w:val="ru-RU"/>
        </w:rPr>
        <w:t>Программа содержит следующие разделы:</w:t>
      </w:r>
    </w:p>
    <w:p w:rsidR="00BF0A37" w:rsidRPr="00110670" w:rsidRDefault="00BF0A37" w:rsidP="00A67353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BF0A37" w:rsidRPr="00110670" w:rsidRDefault="00BF0A37" w:rsidP="00A67353">
      <w:pPr>
        <w:pStyle w:val="ListParagraph"/>
        <w:spacing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учебного предмета;</w:t>
      </w:r>
    </w:p>
    <w:p w:rsidR="00BF0A37" w:rsidRPr="00110670" w:rsidRDefault="00BF0A37" w:rsidP="00A67353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BF0A37" w:rsidRPr="00110670" w:rsidRDefault="00BF0A37" w:rsidP="00A67353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BF0A37" w:rsidRPr="00110670" w:rsidRDefault="00BF0A37" w:rsidP="00A67353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требования к уровню подготовки учащихся;</w:t>
      </w:r>
    </w:p>
    <w:p w:rsidR="00BF0A37" w:rsidRPr="00D8004B" w:rsidRDefault="00BF0A37" w:rsidP="00A67353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sz w:val="28"/>
          <w:szCs w:val="28"/>
        </w:rPr>
      </w:pPr>
      <w:r w:rsidRPr="00D8004B">
        <w:rPr>
          <w:rFonts w:ascii="Times New Roman" w:hAnsi="Times New Roman"/>
          <w:sz w:val="28"/>
          <w:szCs w:val="28"/>
        </w:rPr>
        <w:t xml:space="preserve">формы и </w:t>
      </w:r>
      <w:r>
        <w:rPr>
          <w:rFonts w:ascii="Times New Roman" w:hAnsi="Times New Roman"/>
          <w:sz w:val="28"/>
          <w:szCs w:val="28"/>
        </w:rPr>
        <w:t>методы контроля, система оценок, итоговая аттестация;</w:t>
      </w:r>
    </w:p>
    <w:p w:rsidR="00BF0A37" w:rsidRPr="00110670" w:rsidRDefault="00BF0A37" w:rsidP="00A67353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BF0A37" w:rsidRPr="00110670" w:rsidRDefault="00BF0A37" w:rsidP="00A67353">
      <w:pPr>
        <w:spacing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 xml:space="preserve">В соответствии с данными направлениями строится основной раздел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110670">
        <w:rPr>
          <w:rFonts w:ascii="Times New Roman" w:hAnsi="Times New Roman"/>
          <w:color w:val="000000"/>
          <w:sz w:val="28"/>
          <w:szCs w:val="28"/>
        </w:rPr>
        <w:t>программы «Содержание учебного предмета».</w:t>
      </w:r>
    </w:p>
    <w:p w:rsidR="00BF0A37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BF0A37" w:rsidRDefault="00BF0A37" w:rsidP="00A67353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BF0A37" w:rsidRDefault="00BF0A37" w:rsidP="00A67353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словесный (объяснение, беседа, рассказ);</w:t>
      </w:r>
    </w:p>
    <w:p w:rsidR="00BF0A37" w:rsidRDefault="00BF0A37" w:rsidP="00A67353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BF0A37" w:rsidRDefault="00BF0A37" w:rsidP="00A67353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практический (освоение приемов игры на инструменте;</w:t>
      </w:r>
    </w:p>
    <w:p w:rsidR="00BF0A37" w:rsidRPr="00EF26BE" w:rsidRDefault="00BF0A37" w:rsidP="00A67353">
      <w:pPr>
        <w:pStyle w:val="1"/>
        <w:spacing w:after="240"/>
        <w:ind w:left="360"/>
        <w:jc w:val="both"/>
        <w:rPr>
          <w:rStyle w:val="Emphasis"/>
          <w:rFonts w:ascii="Times New Roman" w:hAnsi="Times New Roman" w:cs="Mangal"/>
          <w:i w:val="0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BF0A37" w:rsidRDefault="00BF0A37" w:rsidP="00A6735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A12CD">
        <w:rPr>
          <w:rFonts w:ascii="Times New Roman" w:hAnsi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BF0A37" w:rsidRPr="00EA7BBC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BBC">
        <w:rPr>
          <w:rFonts w:ascii="Times New Roman" w:hAnsi="Times New Roman"/>
          <w:sz w:val="28"/>
          <w:szCs w:val="28"/>
        </w:rPr>
        <w:t xml:space="preserve">Каждый </w:t>
      </w:r>
      <w:r>
        <w:rPr>
          <w:rFonts w:ascii="Times New Roman" w:hAnsi="Times New Roman"/>
          <w:sz w:val="28"/>
          <w:szCs w:val="28"/>
        </w:rPr>
        <w:t>уча</w:t>
      </w:r>
      <w:r w:rsidRPr="00EA7BBC">
        <w:rPr>
          <w:rFonts w:ascii="Times New Roman" w:hAnsi="Times New Roman"/>
          <w:sz w:val="28"/>
          <w:szCs w:val="28"/>
        </w:rPr>
        <w:t>щийся обеспечивается доступом к библиотечным фондам и фондам аудио и видеозаписей школьной библиотеки. Во время самостоятельной работы учащиеся</w:t>
      </w:r>
      <w:r>
        <w:rPr>
          <w:rFonts w:ascii="Times New Roman" w:hAnsi="Times New Roman"/>
          <w:sz w:val="28"/>
          <w:szCs w:val="28"/>
        </w:rPr>
        <w:t xml:space="preserve"> могут пользоваться Интернетом </w:t>
      </w:r>
      <w:r w:rsidRPr="00EA7BBC">
        <w:rPr>
          <w:rFonts w:ascii="Times New Roman" w:hAnsi="Times New Roman"/>
          <w:sz w:val="28"/>
          <w:szCs w:val="28"/>
        </w:rPr>
        <w:t>для сбора дополнительного материал</w:t>
      </w:r>
      <w:r>
        <w:rPr>
          <w:rFonts w:ascii="Times New Roman" w:hAnsi="Times New Roman"/>
          <w:sz w:val="28"/>
          <w:szCs w:val="28"/>
        </w:rPr>
        <w:t>а по изучению предложенных тем.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72D44">
        <w:rPr>
          <w:rFonts w:ascii="Times New Roman" w:hAnsi="Times New Roman"/>
          <w:sz w:val="28"/>
          <w:szCs w:val="28"/>
        </w:rPr>
        <w:t>Библиотечный фон</w:t>
      </w:r>
      <w:r>
        <w:rPr>
          <w:rFonts w:ascii="Times New Roman" w:hAnsi="Times New Roman"/>
          <w:sz w:val="28"/>
          <w:szCs w:val="28"/>
        </w:rPr>
        <w:t>д укомплектовывается печатными изданиями и нотной литературой</w:t>
      </w:r>
      <w:r w:rsidRPr="00672D44">
        <w:rPr>
          <w:rFonts w:ascii="Times New Roman" w:hAnsi="Times New Roman"/>
          <w:sz w:val="28"/>
          <w:szCs w:val="28"/>
        </w:rPr>
        <w:t>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0A37" w:rsidRDefault="00BF0A37" w:rsidP="00A67353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СОДЕРЖАНИЕ УЧЕБНОГО ПРЕДМЕТА</w:t>
      </w:r>
    </w:p>
    <w:p w:rsidR="00BF0A37" w:rsidRPr="00294D57" w:rsidRDefault="00BF0A37" w:rsidP="00A67353">
      <w:pPr>
        <w:pStyle w:val="BodyText"/>
        <w:jc w:val="center"/>
        <w:rPr>
          <w:b/>
          <w:sz w:val="28"/>
          <w:szCs w:val="28"/>
        </w:rPr>
      </w:pPr>
    </w:p>
    <w:p w:rsidR="00BF0A37" w:rsidRDefault="00BF0A37" w:rsidP="00A67353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Учебно-тематический </w:t>
      </w:r>
      <w:r w:rsidRPr="0037412D">
        <w:rPr>
          <w:b/>
          <w:sz w:val="28"/>
          <w:szCs w:val="28"/>
        </w:rPr>
        <w:t xml:space="preserve">   план</w:t>
      </w:r>
    </w:p>
    <w:p w:rsidR="00BF0A37" w:rsidRPr="0037412D" w:rsidRDefault="00BF0A37" w:rsidP="00A67353">
      <w:pPr>
        <w:pStyle w:val="BodyText"/>
        <w:rPr>
          <w:b/>
          <w:sz w:val="28"/>
          <w:szCs w:val="28"/>
        </w:rPr>
      </w:pPr>
    </w:p>
    <w:p w:rsidR="00BF0A37" w:rsidRPr="0037412D" w:rsidRDefault="00BF0A37" w:rsidP="00A6735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7412D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0"/>
        <w:gridCol w:w="6247"/>
        <w:gridCol w:w="1241"/>
      </w:tblGrid>
      <w:tr w:rsidR="00BF0A37" w:rsidRPr="0037412D" w:rsidTr="0073090A">
        <w:trPr>
          <w:trHeight w:val="442"/>
        </w:trPr>
        <w:tc>
          <w:tcPr>
            <w:tcW w:w="2380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BF0A37" w:rsidRPr="0037412D" w:rsidTr="0073090A">
        <w:trPr>
          <w:trHeight w:val="221"/>
        </w:trPr>
        <w:tc>
          <w:tcPr>
            <w:tcW w:w="2380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4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игрового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аппарата. Освоение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основных приемов звукоизвлечения:  легато, нон легато.</w:t>
            </w:r>
            <w:r w:rsidRPr="003741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 простых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народны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мелодий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песенного и танцевального характера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  <w:tr w:rsidR="00BF0A37" w:rsidRPr="0037412D" w:rsidTr="0073090A">
        <w:trPr>
          <w:trHeight w:val="221"/>
        </w:trPr>
        <w:tc>
          <w:tcPr>
            <w:tcW w:w="2380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47" w:type="dxa"/>
          </w:tcPr>
          <w:p w:rsidR="00BF0A37" w:rsidRPr="0037412D" w:rsidRDefault="00BF0A37" w:rsidP="00A67353">
            <w:pPr>
              <w:pStyle w:val="Heading2"/>
              <w:jc w:val="both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Освоение </w:t>
            </w:r>
            <w:r>
              <w:rPr>
                <w:sz w:val="28"/>
                <w:szCs w:val="28"/>
              </w:rPr>
              <w:t>гаммы До мажор</w:t>
            </w:r>
            <w:r w:rsidRPr="0037412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Арпеджио, трезвучие</w:t>
            </w:r>
            <w:r w:rsidRPr="0037412D">
              <w:rPr>
                <w:sz w:val="28"/>
                <w:szCs w:val="28"/>
              </w:rPr>
              <w:t>. Упражнения</w:t>
            </w:r>
            <w:r>
              <w:rPr>
                <w:sz w:val="28"/>
                <w:szCs w:val="28"/>
              </w:rPr>
              <w:t xml:space="preserve"> на развитие игрового аппарата, 3-4 разнохарактерных пьесы</w:t>
            </w:r>
            <w:r w:rsidRPr="0037412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41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</w:tbl>
    <w:p w:rsidR="00BF0A37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 </w:t>
      </w:r>
      <w:r w:rsidRPr="0037412D"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BF0A37" w:rsidRPr="0037412D" w:rsidTr="005A1128">
        <w:trPr>
          <w:trHeight w:val="859"/>
        </w:trPr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>Гамм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 xml:space="preserve"> мажор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>рпеджио, трезвучие. До мажор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левой рукой.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и этюды. Произведения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народной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основе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современных композиторов.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игре в ансамбле на простейших мелодиях.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</w:tr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>Гамм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 xml:space="preserve"> мажор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>рпеджио, трезвучие.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 с листа простейших мелодий, </w:t>
            </w:r>
            <w:r w:rsidRPr="004F2F9D">
              <w:rPr>
                <w:rFonts w:ascii="Times New Roman" w:hAnsi="Times New Roman" w:cs="Times New Roman"/>
                <w:sz w:val="28"/>
                <w:szCs w:val="28"/>
              </w:rPr>
              <w:t>3-4 разнохарактерных пьесы.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Игра в ансамбле с педагогом. Упражнения и этюды. Произведения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народной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основе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современных композиторов.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BF0A37" w:rsidRDefault="00BF0A37" w:rsidP="00A67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A37" w:rsidRPr="0037412D" w:rsidRDefault="00BF0A37" w:rsidP="00A67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 год   обучения</w:t>
      </w:r>
    </w:p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Гаммы: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bookmarkStart w:id="0" w:name="_GoBack"/>
            <w:bookmarkEnd w:id="0"/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двумя руками вместе, арпеджио, трезвучие, аккорды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Гамма ля минор 3х видов, отдельно каждой рукой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. Упражнения и этюды.  Ознакомление с приемом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стаккато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. Произведения современных композиторов и обработки народных песен и мелодий.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в ансамбле.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беглости пальцев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. Упражнения и этюды.   Игра в  ансамбле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чтение с листа, 2-3 разнохарактерных произведения.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</w:tbl>
    <w:p w:rsidR="00BF0A37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A33B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Гаммы </w:t>
            </w:r>
            <w:r w:rsidRPr="003741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E4A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41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двумя руками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арпеджио, трезвучие, аккорды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Гамма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2E4A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moll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отдельно каждой рукой.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Упражнения и этюды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 этюда на различные виды техники)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О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бработк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народных мелодий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. Произведения зарубе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жных композиторов.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Игра в ансамбле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числе, с педагогом.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</w:tr>
      <w:tr w:rsidR="00BF0A37" w:rsidRPr="0037412D" w:rsidTr="0073090A"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мажорных гамм в две октавы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, упражнения и этюды.  </w:t>
            </w:r>
            <w:r w:rsidRPr="00C042CE"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C042CE">
              <w:rPr>
                <w:rFonts w:ascii="Times New Roman" w:hAnsi="Times New Roman" w:cs="Times New Roman"/>
                <w:sz w:val="28"/>
                <w:szCs w:val="28"/>
              </w:rPr>
              <w:t xml:space="preserve"> слух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042CE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произведений,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популярных мелодий</w:t>
            </w:r>
            <w:r w:rsidRPr="00C042CE">
              <w:rPr>
                <w:rFonts w:ascii="Times New Roman" w:hAnsi="Times New Roman" w:cs="Times New Roman"/>
                <w:sz w:val="28"/>
                <w:szCs w:val="28"/>
              </w:rPr>
              <w:t>. Владение навыками аккомпанемента.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37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37412D">
        <w:rPr>
          <w:rFonts w:ascii="Times New Roman" w:hAnsi="Times New Roman" w:cs="Times New Roman"/>
          <w:b/>
          <w:sz w:val="28"/>
          <w:szCs w:val="28"/>
        </w:rPr>
        <w:t>год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37412D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BF0A37" w:rsidRPr="00A67353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</w:t>
      </w:r>
      <w:r w:rsidRPr="0037412D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0"/>
        <w:gridCol w:w="6247"/>
        <w:gridCol w:w="1241"/>
      </w:tblGrid>
      <w:tr w:rsidR="00BF0A37" w:rsidRPr="0037412D" w:rsidTr="00EE19F0">
        <w:trPr>
          <w:trHeight w:val="442"/>
        </w:trPr>
        <w:tc>
          <w:tcPr>
            <w:tcW w:w="2380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BF0A37" w:rsidRPr="0037412D" w:rsidTr="006B5D98">
        <w:trPr>
          <w:trHeight w:val="897"/>
        </w:trPr>
        <w:tc>
          <w:tcPr>
            <w:tcW w:w="2380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4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Мажорные гаммы до 3х знаков в ключе.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Включение в план произ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ведений с элементами полифонии.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Произведения классичес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кой и народной музыки, эстрадные песни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Чтение с листа и транспонирование.</w:t>
            </w:r>
          </w:p>
        </w:tc>
        <w:tc>
          <w:tcPr>
            <w:tcW w:w="1241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F0A37" w:rsidRPr="0037412D" w:rsidTr="00EE19F0">
        <w:trPr>
          <w:trHeight w:val="221"/>
        </w:trPr>
        <w:tc>
          <w:tcPr>
            <w:tcW w:w="2380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47" w:type="dxa"/>
          </w:tcPr>
          <w:p w:rsidR="00BF0A37" w:rsidRPr="0037412D" w:rsidRDefault="00BF0A37" w:rsidP="00A67353">
            <w:pPr>
              <w:pStyle w:val="Heading2"/>
              <w:jc w:val="both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Совершенствование техники в различных видах гамм </w:t>
            </w:r>
            <w:r>
              <w:rPr>
                <w:sz w:val="28"/>
                <w:szCs w:val="28"/>
              </w:rPr>
              <w:t>и арпеджио</w:t>
            </w:r>
            <w:r w:rsidRPr="0037412D">
              <w:rPr>
                <w:sz w:val="28"/>
                <w:szCs w:val="28"/>
              </w:rPr>
              <w:t xml:space="preserve">. Подбор </w:t>
            </w:r>
            <w:r>
              <w:rPr>
                <w:sz w:val="28"/>
                <w:szCs w:val="28"/>
              </w:rPr>
              <w:t xml:space="preserve">по слуху с </w:t>
            </w:r>
            <w:r w:rsidRPr="0037412D">
              <w:rPr>
                <w:sz w:val="28"/>
                <w:szCs w:val="28"/>
              </w:rPr>
              <w:t>аккомпанемент</w:t>
            </w:r>
            <w:r>
              <w:rPr>
                <w:sz w:val="28"/>
                <w:szCs w:val="28"/>
              </w:rPr>
              <w:t>ом</w:t>
            </w:r>
            <w:r w:rsidRPr="0037412D">
              <w:rPr>
                <w:sz w:val="28"/>
                <w:szCs w:val="28"/>
              </w:rPr>
              <w:t>. Игра в ансамбле.</w:t>
            </w:r>
          </w:p>
        </w:tc>
        <w:tc>
          <w:tcPr>
            <w:tcW w:w="1241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 </w:t>
      </w:r>
      <w:r w:rsidRPr="0037412D"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BF0A37" w:rsidRPr="0037412D" w:rsidTr="00547B7D">
        <w:tc>
          <w:tcPr>
            <w:tcW w:w="2376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BF0A37" w:rsidRPr="0037412D" w:rsidTr="00547B7D"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Включение в репертуар несложных произведений крупной формы и полифонии.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3115">
              <w:rPr>
                <w:rFonts w:ascii="Times New Roman" w:hAnsi="Times New Roman" w:cs="Times New Roman"/>
                <w:sz w:val="28"/>
                <w:szCs w:val="28"/>
              </w:rPr>
              <w:t>Подбор по слуху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чтение с листа. </w:t>
            </w:r>
            <w:r w:rsidRPr="00ED0219">
              <w:rPr>
                <w:rFonts w:ascii="Times New Roman" w:hAnsi="Times New Roman" w:cs="Times New Roman"/>
                <w:sz w:val="28"/>
                <w:szCs w:val="28"/>
              </w:rPr>
              <w:t>Подготовка итоговой программы.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F0A37" w:rsidRPr="0037412D" w:rsidTr="00547B7D">
        <w:tc>
          <w:tcPr>
            <w:tcW w:w="2376" w:type="dxa"/>
          </w:tcPr>
          <w:p w:rsidR="00BF0A37" w:rsidRPr="0037412D" w:rsidRDefault="00BF0A37" w:rsidP="00A6735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6237" w:type="dxa"/>
          </w:tcPr>
          <w:p w:rsidR="00BF0A37" w:rsidRPr="0037412D" w:rsidRDefault="00BF0A37" w:rsidP="00A673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исполнением итоговой программы.</w:t>
            </w:r>
          </w:p>
        </w:tc>
        <w:tc>
          <w:tcPr>
            <w:tcW w:w="1239" w:type="dxa"/>
          </w:tcPr>
          <w:p w:rsidR="00BF0A37" w:rsidRPr="0037412D" w:rsidRDefault="00BF0A37" w:rsidP="00A6735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BF0A37" w:rsidRPr="00902E7F" w:rsidRDefault="00BF0A37" w:rsidP="00A673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A37" w:rsidRDefault="00BF0A37" w:rsidP="00A67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759">
        <w:rPr>
          <w:rFonts w:ascii="Times New Roman" w:hAnsi="Times New Roman" w:cs="Times New Roman"/>
          <w:sz w:val="28"/>
          <w:szCs w:val="28"/>
        </w:rPr>
        <w:t xml:space="preserve">Годовые требования </w:t>
      </w:r>
      <w:r>
        <w:rPr>
          <w:rFonts w:ascii="Times New Roman" w:hAnsi="Times New Roman" w:cs="Times New Roman"/>
          <w:sz w:val="28"/>
          <w:szCs w:val="28"/>
        </w:rPr>
        <w:t>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BF0A37" w:rsidRPr="00770759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третьего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BF0A37" w:rsidRPr="00770759" w:rsidRDefault="00BF0A37" w:rsidP="00A673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в первой и второй позициях.  Ознакомление с настройкой инструмента. В течение учебного  года педагог</w:t>
      </w:r>
      <w:r>
        <w:rPr>
          <w:rFonts w:ascii="Times New Roman" w:hAnsi="Times New Roman" w:cs="Times New Roman"/>
          <w:sz w:val="28"/>
          <w:szCs w:val="28"/>
        </w:rPr>
        <w:t xml:space="preserve"> должен проработать с учеником 1</w:t>
      </w:r>
      <w:r w:rsidRPr="0037412D">
        <w:rPr>
          <w:rFonts w:ascii="Times New Roman" w:hAnsi="Times New Roman" w:cs="Times New Roman"/>
          <w:sz w:val="28"/>
          <w:szCs w:val="28"/>
        </w:rPr>
        <w:t>0-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412D">
        <w:rPr>
          <w:rFonts w:ascii="Times New Roman" w:hAnsi="Times New Roman" w:cs="Times New Roman"/>
          <w:sz w:val="28"/>
          <w:szCs w:val="28"/>
        </w:rPr>
        <w:t>5 музыкальных произведений: народные песни, пьесы танцевального характера, этюды и ансамбли с педагогом.</w:t>
      </w:r>
    </w:p>
    <w:p w:rsidR="00BF0A37" w:rsidRPr="0037412D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В качестве теоретического материала обучающиеся начинают осваивать нотную грамоту: современную систему линейной нотации, устройство нотного стана, нотопись; музыкальный звукоряд, расположение нот на </w:t>
      </w:r>
      <w:r>
        <w:rPr>
          <w:rFonts w:ascii="Times New Roman" w:hAnsi="Times New Roman" w:cs="Times New Roman"/>
          <w:sz w:val="28"/>
          <w:szCs w:val="28"/>
        </w:rPr>
        <w:t>клавиатуре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BF0A37" w:rsidRPr="005B44A3" w:rsidRDefault="00BF0A37" w:rsidP="00A67353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BF0A37" w:rsidRPr="0037412D" w:rsidRDefault="00BF0A37" w:rsidP="00A67353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1.Упражнение на </w:t>
      </w:r>
      <w:r>
        <w:rPr>
          <w:rFonts w:ascii="Times New Roman" w:hAnsi="Times New Roman" w:cs="Times New Roman"/>
          <w:sz w:val="28"/>
          <w:szCs w:val="28"/>
        </w:rPr>
        <w:t>басах «Самолетик»</w:t>
      </w:r>
    </w:p>
    <w:p w:rsidR="00BF0A37" w:rsidRPr="0037412D" w:rsidRDefault="00BF0A37" w:rsidP="00A67353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2.Упражнение «Молния»</w:t>
      </w:r>
    </w:p>
    <w:p w:rsidR="00BF0A37" w:rsidRPr="0037412D" w:rsidRDefault="00BF0A37" w:rsidP="00A67353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3.Упражнение </w:t>
      </w:r>
      <w:r>
        <w:rPr>
          <w:rFonts w:ascii="Times New Roman" w:hAnsi="Times New Roman" w:cs="Times New Roman"/>
          <w:sz w:val="28"/>
          <w:szCs w:val="28"/>
        </w:rPr>
        <w:t>«Взлет и посадка»</w:t>
      </w:r>
    </w:p>
    <w:p w:rsidR="00BF0A37" w:rsidRPr="0037412D" w:rsidRDefault="00BF0A37" w:rsidP="0015486C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В. Лушников Этюд 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hAnsi="Times New Roman" w:cs="Times New Roman"/>
          <w:sz w:val="28"/>
          <w:szCs w:val="28"/>
        </w:rPr>
        <w:t>клавиатуры</w:t>
      </w:r>
      <w:r w:rsidRPr="0037412D">
        <w:rPr>
          <w:rFonts w:ascii="Times New Roman" w:hAnsi="Times New Roman" w:cs="Times New Roman"/>
          <w:sz w:val="28"/>
          <w:szCs w:val="28"/>
        </w:rPr>
        <w:t xml:space="preserve"> в пределах </w:t>
      </w:r>
      <w:r>
        <w:rPr>
          <w:rFonts w:ascii="Times New Roman" w:hAnsi="Times New Roman" w:cs="Times New Roman"/>
          <w:sz w:val="28"/>
          <w:szCs w:val="28"/>
        </w:rPr>
        <w:t>двух октав</w:t>
      </w:r>
      <w:r w:rsidRPr="0037412D">
        <w:rPr>
          <w:rFonts w:ascii="Times New Roman" w:hAnsi="Times New Roman" w:cs="Times New Roman"/>
          <w:sz w:val="28"/>
          <w:szCs w:val="28"/>
        </w:rPr>
        <w:t xml:space="preserve">, знакомство с русским фольклором, игра </w:t>
      </w:r>
      <w:r>
        <w:rPr>
          <w:rFonts w:ascii="Times New Roman" w:hAnsi="Times New Roman" w:cs="Times New Roman"/>
          <w:sz w:val="28"/>
          <w:szCs w:val="28"/>
        </w:rPr>
        <w:t>с педагогом ансамбле: мелодия и</w:t>
      </w:r>
      <w:r w:rsidRPr="002E4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аккомпанемент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 xml:space="preserve">Затем ученик  и педагог меняются партиями. </w:t>
      </w:r>
    </w:p>
    <w:p w:rsidR="00BF0A37" w:rsidRPr="00F61CDC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5B44A3" w:rsidRDefault="00BF0A37" w:rsidP="00A6735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Лушников </w:t>
      </w:r>
      <w:r w:rsidRPr="0037412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Хоровод</w:t>
      </w:r>
      <w:r w:rsidRPr="0037412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рус. нар. песня</w:t>
      </w:r>
      <w:r w:rsidRPr="0037412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Во поле береза стояла»</w:t>
      </w:r>
    </w:p>
    <w:p w:rsidR="00BF0A37" w:rsidRPr="0037412D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5B44A3" w:rsidRDefault="00BF0A37" w:rsidP="00A6735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BF0A37" w:rsidRPr="00902E7F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Денисов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«Полька»</w:t>
      </w:r>
    </w:p>
    <w:p w:rsidR="00BF0A37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Красев «Елочка»</w:t>
      </w:r>
    </w:p>
    <w:p w:rsidR="00BF0A37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 «Веселые гуси»</w:t>
      </w:r>
    </w:p>
    <w:p w:rsidR="00BF0A37" w:rsidRPr="00902E7F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Кабалевский</w:t>
      </w:r>
      <w:r w:rsidRPr="0037412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Маленькая полька</w:t>
      </w:r>
      <w:r w:rsidRPr="0037412D">
        <w:rPr>
          <w:rFonts w:ascii="Times New Roman" w:hAnsi="Times New Roman" w:cs="Times New Roman"/>
          <w:sz w:val="28"/>
          <w:szCs w:val="28"/>
        </w:rPr>
        <w:t>»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Иорданский «Голубые санки»</w:t>
      </w:r>
    </w:p>
    <w:p w:rsidR="00BF0A37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РНП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«Стоит орешина кудрявая»</w:t>
      </w:r>
    </w:p>
    <w:p w:rsidR="00BF0A37" w:rsidRPr="00902E7F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BF0A37" w:rsidRPr="0037412D" w:rsidRDefault="00BF0A37" w:rsidP="00541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Гнесина</w:t>
      </w:r>
      <w:r w:rsidRPr="0037412D">
        <w:rPr>
          <w:rFonts w:ascii="Times New Roman" w:hAnsi="Times New Roman" w:cs="Times New Roman"/>
          <w:sz w:val="28"/>
          <w:szCs w:val="28"/>
        </w:rPr>
        <w:t xml:space="preserve"> Этюд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Кочурбина</w:t>
      </w:r>
      <w:r w:rsidRPr="0037412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Мишка с куклой пляшут полечку</w:t>
      </w:r>
      <w:r w:rsidRPr="0037412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F0A37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РНП «Вставала ранешенько»</w:t>
      </w:r>
    </w:p>
    <w:p w:rsidR="00BF0A37" w:rsidRPr="00902E7F" w:rsidRDefault="00BF0A37" w:rsidP="00A6735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BF0A37" w:rsidRDefault="00BF0A37" w:rsidP="00541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Лушников </w:t>
      </w:r>
      <w:r w:rsidRPr="0037412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Маленький вальс</w:t>
      </w:r>
      <w:r w:rsidRPr="0037412D">
        <w:rPr>
          <w:rFonts w:ascii="Times New Roman" w:hAnsi="Times New Roman" w:cs="Times New Roman"/>
          <w:sz w:val="28"/>
          <w:szCs w:val="28"/>
        </w:rPr>
        <w:t>»</w:t>
      </w:r>
    </w:p>
    <w:p w:rsidR="00BF0A37" w:rsidRDefault="00BF0A37" w:rsidP="00541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Неаполитанская 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песенка «Карнавал в Венеции»</w:t>
      </w:r>
    </w:p>
    <w:p w:rsidR="00BF0A37" w:rsidRDefault="00BF0A37" w:rsidP="00541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РНП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«Летал голубь, летал сизый»</w:t>
      </w:r>
    </w:p>
    <w:p w:rsidR="00BF0A37" w:rsidRPr="00902E7F" w:rsidRDefault="00BF0A37" w:rsidP="00A6735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Калинников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«Тень-тень»</w:t>
      </w:r>
    </w:p>
    <w:p w:rsidR="00BF0A37" w:rsidRDefault="00BF0A37" w:rsidP="00541C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песенка «Козлик»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РНП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«Там за речкой»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A37" w:rsidRPr="0037412D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37412D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>сформированы следующие знания,  умения, навыки.  Учащийся</w:t>
      </w:r>
      <w:r w:rsidRPr="0037412D">
        <w:rPr>
          <w:rFonts w:ascii="Times New Roman" w:hAnsi="Times New Roman" w:cs="Times New Roman"/>
          <w:sz w:val="28"/>
          <w:szCs w:val="28"/>
        </w:rPr>
        <w:t>: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строение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инструмента, апплик</w:t>
      </w:r>
      <w:r>
        <w:rPr>
          <w:rFonts w:ascii="Times New Roman" w:hAnsi="Times New Roman" w:cs="Times New Roman"/>
          <w:sz w:val="28"/>
          <w:szCs w:val="28"/>
        </w:rPr>
        <w:t>атуру,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37412D">
        <w:rPr>
          <w:rFonts w:ascii="Times New Roman" w:hAnsi="Times New Roman" w:cs="Times New Roman"/>
          <w:sz w:val="28"/>
          <w:szCs w:val="28"/>
        </w:rPr>
        <w:t>правильно держать инструмент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облюдает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постановку исполнительского аппарата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в</w:t>
      </w:r>
      <w:r>
        <w:rPr>
          <w:rFonts w:ascii="Times New Roman" w:hAnsi="Times New Roman" w:cs="Times New Roman"/>
          <w:sz w:val="28"/>
          <w:szCs w:val="28"/>
        </w:rPr>
        <w:t>ладеет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двумя приемами звукоизвлечения </w:t>
      </w:r>
      <w:r>
        <w:rPr>
          <w:rFonts w:ascii="Times New Roman" w:hAnsi="Times New Roman" w:cs="Times New Roman"/>
          <w:sz w:val="28"/>
          <w:szCs w:val="28"/>
        </w:rPr>
        <w:t xml:space="preserve"> (легато, нон легато</w:t>
      </w:r>
      <w:r w:rsidRPr="003741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F0A37" w:rsidRPr="0037412D" w:rsidRDefault="00BF0A37" w:rsidP="00A67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A37" w:rsidRPr="0037412D" w:rsidRDefault="00BF0A37" w:rsidP="00A673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В качестве практики применяются: работа над звуком, развитие исполнительской техники </w:t>
      </w:r>
      <w:r>
        <w:rPr>
          <w:rFonts w:ascii="Times New Roman" w:hAnsi="Times New Roman" w:cs="Times New Roman"/>
          <w:sz w:val="28"/>
          <w:szCs w:val="28"/>
        </w:rPr>
        <w:t>правой</w:t>
      </w:r>
      <w:r w:rsidRPr="0037412D">
        <w:rPr>
          <w:rFonts w:ascii="Times New Roman" w:hAnsi="Times New Roman" w:cs="Times New Roman"/>
          <w:sz w:val="28"/>
          <w:szCs w:val="28"/>
        </w:rPr>
        <w:t xml:space="preserve"> руки, </w:t>
      </w:r>
      <w:r>
        <w:rPr>
          <w:rFonts w:ascii="Times New Roman" w:hAnsi="Times New Roman" w:cs="Times New Roman"/>
          <w:sz w:val="28"/>
          <w:szCs w:val="28"/>
        </w:rPr>
        <w:t>различные виды упражнений</w:t>
      </w:r>
      <w:r w:rsidRPr="0037412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Освоение  новых  выразительных средств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усложнение ритмического рисунка</w:t>
      </w:r>
      <w:r w:rsidRPr="0037412D">
        <w:rPr>
          <w:rFonts w:ascii="Times New Roman" w:hAnsi="Times New Roman" w:cs="Times New Roman"/>
          <w:sz w:val="28"/>
          <w:szCs w:val="28"/>
        </w:rPr>
        <w:t>. Разучивание по нотам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наизусть небольших произведений</w:t>
      </w:r>
      <w:r w:rsidRPr="0037412D">
        <w:rPr>
          <w:rFonts w:ascii="Times New Roman" w:hAnsi="Times New Roman" w:cs="Times New Roman"/>
          <w:sz w:val="28"/>
          <w:szCs w:val="28"/>
        </w:rPr>
        <w:t>. Игра в ансамбле: работа над согласов</w:t>
      </w:r>
      <w:r>
        <w:rPr>
          <w:rFonts w:ascii="Times New Roman" w:hAnsi="Times New Roman" w:cs="Times New Roman"/>
          <w:sz w:val="28"/>
          <w:szCs w:val="28"/>
        </w:rPr>
        <w:t>анным исполнением каждой партии.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7412D">
        <w:rPr>
          <w:rFonts w:ascii="Times New Roman" w:hAnsi="Times New Roman" w:cs="Times New Roman"/>
          <w:sz w:val="28"/>
          <w:szCs w:val="28"/>
        </w:rPr>
        <w:t>репертуар</w:t>
      </w:r>
      <w:r>
        <w:rPr>
          <w:rFonts w:ascii="Times New Roman" w:hAnsi="Times New Roman" w:cs="Times New Roman"/>
          <w:sz w:val="28"/>
          <w:szCs w:val="28"/>
        </w:rPr>
        <w:t xml:space="preserve">  ансамблей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включаются эстрадные песни и обработки русских народных песен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>
        <w:rPr>
          <w:rFonts w:ascii="Times New Roman" w:hAnsi="Times New Roman" w:cs="Times New Roman"/>
          <w:sz w:val="28"/>
          <w:szCs w:val="28"/>
        </w:rPr>
        <w:t>олжен проработать с учеником 10</w:t>
      </w:r>
      <w:r w:rsidRPr="00B11A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11A11">
        <w:rPr>
          <w:rFonts w:ascii="Times New Roman" w:hAnsi="Times New Roman" w:cs="Times New Roman"/>
          <w:sz w:val="28"/>
          <w:szCs w:val="28"/>
        </w:rPr>
        <w:t xml:space="preserve"> различных произведений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A37" w:rsidRPr="0037412D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Подбор репертуара производится </w:t>
      </w:r>
      <w:r>
        <w:rPr>
          <w:rFonts w:ascii="Times New Roman" w:hAnsi="Times New Roman" w:cs="Times New Roman"/>
          <w:sz w:val="28"/>
          <w:szCs w:val="28"/>
        </w:rPr>
        <w:t>с учетом интересов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учащегося.</w:t>
      </w:r>
    </w:p>
    <w:p w:rsidR="00BF0A37" w:rsidRDefault="00BF0A37" w:rsidP="00A6735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F0A37" w:rsidRPr="00B11A11" w:rsidRDefault="00BF0A37" w:rsidP="00A6735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BF0A37" w:rsidRPr="0037412D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Во втором классе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 xml:space="preserve">упражнения  </w:t>
      </w:r>
      <w:r>
        <w:rPr>
          <w:rFonts w:ascii="Times New Roman" w:hAnsi="Times New Roman" w:cs="Times New Roman"/>
          <w:sz w:val="28"/>
          <w:szCs w:val="28"/>
        </w:rPr>
        <w:t>из сборника В. Лушникова «Школа игры на аккордеоне»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BF0A37" w:rsidRPr="00D21728" w:rsidRDefault="00BF0A37" w:rsidP="00B81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Спадавеккиа «Добрый жук»,  РНП «Спеть да степь кругом»</w:t>
      </w:r>
    </w:p>
    <w:p w:rsidR="00BF0A37" w:rsidRPr="00EA0FB7" w:rsidRDefault="00BF0A37" w:rsidP="00B816E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</w:t>
      </w:r>
      <w:r w:rsidRPr="00902E7F">
        <w:rPr>
          <w:rFonts w:ascii="Times New Roman" w:hAnsi="Times New Roman" w:cs="Times New Roman"/>
          <w:i/>
          <w:sz w:val="28"/>
          <w:szCs w:val="28"/>
        </w:rPr>
        <w:t>1 вариант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Б. Савельев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 крутом бережку»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Е. Левина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«Детский сад»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ЧНП «По ягоды»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902E7F">
        <w:rPr>
          <w:rFonts w:ascii="Times New Roman" w:hAnsi="Times New Roman" w:cs="Times New Roman"/>
          <w:i/>
          <w:sz w:val="28"/>
          <w:szCs w:val="28"/>
        </w:rPr>
        <w:t xml:space="preserve"> вариан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А. Иванов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«Полька»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Г. Беренс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Этюд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ЧНП «Аннушка»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902E7F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Н. Чайкин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«Танец снегурочки»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Хренников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«Речная песенка»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Лушников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Этюд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902E7F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П. Кухнов «На лужайке»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В. Шаинский 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«Антошка»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УНТ </w:t>
      </w:r>
      <w:r w:rsidRPr="0037412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Гопак</w:t>
      </w:r>
      <w:r w:rsidRPr="0037412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5 </w:t>
      </w:r>
      <w:r w:rsidRPr="00902E7F">
        <w:rPr>
          <w:rFonts w:ascii="Times New Roman" w:hAnsi="Times New Roman" w:cs="Times New Roman"/>
          <w:i/>
          <w:sz w:val="28"/>
          <w:szCs w:val="28"/>
        </w:rPr>
        <w:t>вариант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Моцарт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«Весенняя»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741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Лохин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«Походная»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БНТ «Крыжачок»</w:t>
      </w:r>
    </w:p>
    <w:p w:rsidR="00BF0A37" w:rsidRPr="0037412D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37412D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37412D">
        <w:rPr>
          <w:rFonts w:ascii="Times New Roman" w:hAnsi="Times New Roman" w:cs="Times New Roman"/>
          <w:sz w:val="28"/>
          <w:szCs w:val="28"/>
        </w:rPr>
        <w:t xml:space="preserve"> обучения учащийся:</w:t>
      </w:r>
    </w:p>
    <w:p w:rsidR="00BF0A37" w:rsidRPr="0037412D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грает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разнохарактерные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мелодии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F0A37" w:rsidRPr="0037412D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штрихами легато, нон легато,</w:t>
      </w:r>
    </w:p>
    <w:p w:rsidR="00BF0A37" w:rsidRPr="0037412D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музыкальные термины,</w:t>
      </w:r>
    </w:p>
    <w:p w:rsidR="00BF0A37" w:rsidRPr="0037412D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удовлетворительно читает с листа,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играет в ансамбле.</w:t>
      </w:r>
    </w:p>
    <w:p w:rsidR="00BF0A37" w:rsidRPr="0037412D" w:rsidRDefault="00BF0A37" w:rsidP="00A673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0A37" w:rsidRPr="0037412D" w:rsidRDefault="00BF0A37" w:rsidP="00A673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Продолжение работы над постановочно-двигательными навыками, звукоизвлечением и ритмом. </w:t>
      </w:r>
      <w:r>
        <w:rPr>
          <w:rFonts w:ascii="Times New Roman" w:hAnsi="Times New Roman" w:cs="Times New Roman"/>
          <w:sz w:val="28"/>
          <w:szCs w:val="28"/>
        </w:rPr>
        <w:t>Формирование слухового контроля</w:t>
      </w:r>
      <w:r w:rsidRPr="00B11A11">
        <w:rPr>
          <w:rFonts w:ascii="Times New Roman" w:hAnsi="Times New Roman" w:cs="Times New Roman"/>
          <w:sz w:val="28"/>
          <w:szCs w:val="28"/>
        </w:rPr>
        <w:t xml:space="preserve"> к качеству звукоизвлечения.  Динамика звучания. Знакомст</w:t>
      </w:r>
      <w:r>
        <w:rPr>
          <w:rFonts w:ascii="Times New Roman" w:hAnsi="Times New Roman" w:cs="Times New Roman"/>
          <w:sz w:val="28"/>
          <w:szCs w:val="28"/>
        </w:rPr>
        <w:t>во с клавиатурой левой и правой руки</w:t>
      </w:r>
      <w:r w:rsidRPr="00B11A11">
        <w:rPr>
          <w:rFonts w:ascii="Times New Roman" w:hAnsi="Times New Roman" w:cs="Times New Roman"/>
          <w:sz w:val="28"/>
          <w:szCs w:val="28"/>
        </w:rPr>
        <w:t xml:space="preserve">. Развитие техники </w:t>
      </w:r>
      <w:r>
        <w:rPr>
          <w:rFonts w:ascii="Times New Roman" w:hAnsi="Times New Roman" w:cs="Times New Roman"/>
          <w:sz w:val="28"/>
          <w:szCs w:val="28"/>
        </w:rPr>
        <w:t>беглости пальцев</w:t>
      </w:r>
      <w:r w:rsidRPr="00B11A11">
        <w:rPr>
          <w:rFonts w:ascii="Times New Roman" w:hAnsi="Times New Roman" w:cs="Times New Roman"/>
          <w:sz w:val="28"/>
          <w:szCs w:val="28"/>
        </w:rPr>
        <w:t xml:space="preserve">.  Для хорошо подготовленных учащихся целесообразно включать в </w:t>
      </w:r>
      <w:r>
        <w:rPr>
          <w:rFonts w:ascii="Times New Roman" w:hAnsi="Times New Roman" w:cs="Times New Roman"/>
          <w:sz w:val="28"/>
          <w:szCs w:val="28"/>
        </w:rPr>
        <w:t>репертуарные списки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произведения с элементами полифонии.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>
        <w:rPr>
          <w:rFonts w:ascii="Times New Roman" w:hAnsi="Times New Roman" w:cs="Times New Roman"/>
          <w:sz w:val="28"/>
          <w:szCs w:val="28"/>
        </w:rPr>
        <w:t>олжен проработать с учеником 10</w:t>
      </w:r>
      <w:r w:rsidRPr="00B11A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11A11">
        <w:rPr>
          <w:rFonts w:ascii="Times New Roman" w:hAnsi="Times New Roman" w:cs="Times New Roman"/>
          <w:sz w:val="28"/>
          <w:szCs w:val="28"/>
        </w:rPr>
        <w:t xml:space="preserve"> различных произведений, включая ансамбли и этюды.</w:t>
      </w:r>
    </w:p>
    <w:p w:rsidR="00BF0A37" w:rsidRPr="00467C44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C44">
        <w:rPr>
          <w:rFonts w:ascii="Times New Roman" w:hAnsi="Times New Roman" w:cs="Times New Roman"/>
          <w:b/>
          <w:sz w:val="28"/>
          <w:szCs w:val="28"/>
        </w:rPr>
        <w:t>Первый уровень сложности</w:t>
      </w:r>
    </w:p>
    <w:p w:rsidR="00BF0A37" w:rsidRPr="001164CA" w:rsidRDefault="00BF0A37" w:rsidP="001164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4900">
        <w:rPr>
          <w:rFonts w:ascii="Times New Roman" w:hAnsi="Times New Roman" w:cs="Times New Roman"/>
          <w:b/>
          <w:i/>
          <w:sz w:val="28"/>
          <w:szCs w:val="28"/>
        </w:rPr>
        <w:t>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екомендуемые упражнения и этюды: </w:t>
      </w:r>
      <w:r w:rsidRPr="00423801">
        <w:rPr>
          <w:rFonts w:ascii="Times New Roman" w:hAnsi="Times New Roman" w:cs="Times New Roman"/>
          <w:sz w:val="28"/>
          <w:szCs w:val="28"/>
        </w:rPr>
        <w:t>«Легкие упражнения и этюды»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Денисова и К. Прокопенко; </w:t>
      </w:r>
    </w:p>
    <w:p w:rsidR="00BF0A37" w:rsidRPr="00D24900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4900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Э. Ханок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Вы шумите березы</w:t>
      </w:r>
      <w:r w:rsidRPr="00B11A11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А. Аверкин «Милая мама»,</w:t>
      </w:r>
      <w:r w:rsidRPr="00B11A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Д. Пьерпонт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Рождественская песенка</w:t>
      </w:r>
      <w:r w:rsidRPr="00B11A1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A37" w:rsidRPr="0084748A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748A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F0A37" w:rsidRPr="00F747D9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47D9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Майкопар 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«Вальс»</w:t>
      </w:r>
    </w:p>
    <w:p w:rsidR="00BF0A37" w:rsidRPr="00B11A11" w:rsidRDefault="00BF0A37" w:rsidP="00423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Самойленко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«Маленький велосипедист»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РНП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«Я на горку шла» обр. В. Бухвостова</w:t>
      </w:r>
    </w:p>
    <w:p w:rsidR="00BF0A37" w:rsidRPr="00F747D9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F747D9">
        <w:rPr>
          <w:rFonts w:ascii="Times New Roman" w:hAnsi="Times New Roman" w:cs="Times New Roman"/>
          <w:i/>
          <w:sz w:val="28"/>
          <w:szCs w:val="28"/>
        </w:rPr>
        <w:t>вариант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 Андреев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«Пиццикато»</w:t>
      </w:r>
    </w:p>
    <w:p w:rsidR="00BF0A37" w:rsidRPr="00B11A11" w:rsidRDefault="00BF0A37" w:rsidP="00AB0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Куклин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«Прыг скок»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РНП </w:t>
      </w:r>
      <w:r w:rsidRPr="00B11A1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 зеленом лугу</w:t>
      </w:r>
      <w:r w:rsidRPr="00B11A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обр. В. Лушникова</w:t>
      </w:r>
    </w:p>
    <w:p w:rsidR="00BF0A37" w:rsidRPr="00F747D9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BF0A37" w:rsidRDefault="00BF0A37" w:rsidP="00353E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Беренс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Этюд                                                                                                                       </w:t>
      </w:r>
      <w:r w:rsidRPr="00B11A1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Куклин</w:t>
      </w:r>
      <w:r w:rsidRPr="00B11A11">
        <w:rPr>
          <w:rFonts w:ascii="Times New Roman" w:hAnsi="Times New Roman" w:cs="Times New Roman"/>
          <w:sz w:val="28"/>
          <w:szCs w:val="28"/>
        </w:rPr>
        <w:t xml:space="preserve">  Менуэт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В. Дементьев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«Хорошее настроение»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  <w:r w:rsidRPr="00AB0F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В. Дементьев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«Мазурка»                                                                                                            Я. Френкель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«Вальс расставания»                                                                                А. Биль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Этюд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А. Штейбельт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Сонатина</w:t>
      </w:r>
      <w:r w:rsidRPr="00B11A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В. Мотов 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«Лирический танец»                                                                                                 РНП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«Как под горкой под горой» обр. Сударикова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BF0A37" w:rsidRPr="00467C44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уровень сложности</w:t>
      </w:r>
    </w:p>
    <w:p w:rsidR="00BF0A37" w:rsidRPr="00AB0FF8" w:rsidRDefault="00BF0A37" w:rsidP="00642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900">
        <w:rPr>
          <w:rFonts w:ascii="Times New Roman" w:hAnsi="Times New Roman" w:cs="Times New Roman"/>
          <w:b/>
          <w:i/>
          <w:sz w:val="28"/>
          <w:szCs w:val="28"/>
        </w:rPr>
        <w:t>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екомендуемые упражнения и этюды </w:t>
      </w:r>
      <w:r>
        <w:rPr>
          <w:rFonts w:ascii="Times New Roman" w:hAnsi="Times New Roman" w:cs="Times New Roman"/>
          <w:sz w:val="28"/>
          <w:szCs w:val="28"/>
        </w:rPr>
        <w:t xml:space="preserve">из сборника В. Лушникова «Школа игры на аккордеоне»; </w:t>
      </w:r>
    </w:p>
    <w:p w:rsidR="00BF0A37" w:rsidRPr="001133B9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33B9">
        <w:rPr>
          <w:rFonts w:ascii="Times New Roman" w:hAnsi="Times New Roman" w:cs="Times New Roman"/>
          <w:b/>
          <w:i/>
          <w:sz w:val="28"/>
          <w:szCs w:val="28"/>
        </w:rPr>
        <w:t>Рекомендуемые ансамбли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Лебедев «Песня гардемаринов», В. Герасимов «Полька», В. Герасимов «Полька»,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33B9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исполните</w:t>
      </w:r>
      <w:r w:rsidRPr="001133B9">
        <w:rPr>
          <w:rFonts w:ascii="Times New Roman" w:hAnsi="Times New Roman" w:cs="Times New Roman"/>
          <w:b/>
          <w:i/>
          <w:sz w:val="28"/>
          <w:szCs w:val="28"/>
        </w:rPr>
        <w:t>льские программы</w:t>
      </w:r>
    </w:p>
    <w:p w:rsidR="00BF0A37" w:rsidRPr="003253C5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3C5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Бетховен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Романс»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ФНТ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«Полкис»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Шатров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На сопках Маньчжурии» </w:t>
      </w:r>
    </w:p>
    <w:p w:rsidR="00BF0A37" w:rsidRPr="003253C5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BF0A37" w:rsidRPr="00B11A11" w:rsidRDefault="00BF0A37" w:rsidP="00AB0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Даренский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B11A11">
        <w:rPr>
          <w:rFonts w:ascii="Times New Roman" w:hAnsi="Times New Roman" w:cs="Times New Roman"/>
          <w:sz w:val="28"/>
          <w:szCs w:val="28"/>
        </w:rPr>
        <w:t>альс</w:t>
      </w:r>
      <w:r>
        <w:rPr>
          <w:rFonts w:ascii="Times New Roman" w:hAnsi="Times New Roman" w:cs="Times New Roman"/>
          <w:sz w:val="28"/>
          <w:szCs w:val="28"/>
        </w:rPr>
        <w:t xml:space="preserve"> Нежность»</w:t>
      </w:r>
    </w:p>
    <w:p w:rsidR="00BF0A37" w:rsidRDefault="00BF0A37" w:rsidP="00AB0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Аверкин «Милая мама»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Матроссий танец «Яблочко»</w:t>
      </w:r>
      <w:r w:rsidRPr="003D366F"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</w:rPr>
        <w:t>обр.</w:t>
      </w:r>
      <w:r>
        <w:rPr>
          <w:rFonts w:ascii="Times New Roman" w:hAnsi="Times New Roman" w:cs="Times New Roman"/>
          <w:sz w:val="28"/>
          <w:szCs w:val="28"/>
        </w:rPr>
        <w:t>Бубенцовой</w:t>
      </w:r>
    </w:p>
    <w:p w:rsidR="00BF0A37" w:rsidRPr="003253C5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Лешгорн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Этюд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Самойлов «Как у нас то козел»</w:t>
      </w:r>
    </w:p>
    <w:p w:rsidR="00BF0A37" w:rsidRPr="00B11A11" w:rsidRDefault="00BF0A37" w:rsidP="00AB0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Куклин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«Прыг скок»</w:t>
      </w:r>
    </w:p>
    <w:p w:rsidR="00BF0A37" w:rsidRPr="003253C5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BF0A37" w:rsidRDefault="00BF0A37" w:rsidP="00AB0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Бетховен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Менуэт»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Коробейников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«Веселый колобок»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РНП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«Выйду ль я на реченьку» обр. К. Головко</w:t>
      </w:r>
    </w:p>
    <w:p w:rsidR="00BF0A37" w:rsidRPr="003253C5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Диабелли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«Сонатина»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Венгерский НТ «Чардаш»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«Ехал казак за Дунай» обр. Ю. Акимова</w:t>
      </w:r>
    </w:p>
    <w:p w:rsidR="00BF0A37" w:rsidRPr="00B11A11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третьего года обучения учащийся</w:t>
      </w:r>
      <w:r w:rsidRPr="00B11A11">
        <w:rPr>
          <w:rFonts w:ascii="Times New Roman" w:hAnsi="Times New Roman" w:cs="Times New Roman"/>
          <w:sz w:val="28"/>
          <w:szCs w:val="28"/>
        </w:rPr>
        <w:t>: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разучивает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пьесы </w:t>
      </w:r>
      <w:r>
        <w:rPr>
          <w:rFonts w:ascii="Times New Roman" w:hAnsi="Times New Roman" w:cs="Times New Roman"/>
          <w:sz w:val="28"/>
          <w:szCs w:val="28"/>
        </w:rPr>
        <w:t>разного характера,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сполняет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гаммы в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Pr="00B11A11">
        <w:rPr>
          <w:rFonts w:ascii="Times New Roman" w:hAnsi="Times New Roman" w:cs="Times New Roman"/>
          <w:sz w:val="28"/>
          <w:szCs w:val="28"/>
        </w:rPr>
        <w:t xml:space="preserve"> темпах различными штрихами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F0A37" w:rsidRPr="00966799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использует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</w:rPr>
        <w:t>приемы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non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legato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подбирает по слуху,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аккомпанирует, используя простые варианты фактуры.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DC1D6E" w:rsidRDefault="00BF0A37" w:rsidP="00A673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учащегося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Выпускник имеет следующий уровень подготовки:</w:t>
      </w:r>
      <w:r w:rsidRPr="00B11A1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основными пр</w:t>
      </w:r>
      <w:r>
        <w:rPr>
          <w:rFonts w:ascii="Times New Roman" w:hAnsi="Times New Roman" w:cs="Times New Roman"/>
          <w:sz w:val="28"/>
          <w:szCs w:val="28"/>
        </w:rPr>
        <w:t>иемами звукоизвлечения, умеет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правильно использовать их на практике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F0A37" w:rsidRPr="00B11A11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- у</w:t>
      </w:r>
      <w:r>
        <w:rPr>
          <w:rFonts w:ascii="Times New Roman" w:hAnsi="Times New Roman" w:cs="Times New Roman"/>
          <w:sz w:val="28"/>
          <w:szCs w:val="28"/>
        </w:rPr>
        <w:t>меет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исполнять произведен</w:t>
      </w:r>
      <w:r>
        <w:rPr>
          <w:rFonts w:ascii="Times New Roman" w:hAnsi="Times New Roman" w:cs="Times New Roman"/>
          <w:sz w:val="28"/>
          <w:szCs w:val="28"/>
        </w:rPr>
        <w:t>ие в характере, соответствующем</w:t>
      </w:r>
      <w:r w:rsidRPr="00B11A11">
        <w:rPr>
          <w:rFonts w:ascii="Times New Roman" w:hAnsi="Times New Roman" w:cs="Times New Roman"/>
          <w:sz w:val="28"/>
          <w:szCs w:val="28"/>
        </w:rPr>
        <w:t xml:space="preserve"> данному стилю и эпохе, анализируя свое исполнение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B11A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амостоятельно разбирать музыкальные произведения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A37" w:rsidRDefault="00BF0A37" w:rsidP="00A67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 навыками подбора, аккомпанирования, игры в ансамбле.</w:t>
      </w:r>
    </w:p>
    <w:p w:rsidR="00BF0A37" w:rsidRDefault="00BF0A37" w:rsidP="003D366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BF0A37" w:rsidRDefault="00BF0A37" w:rsidP="00A6735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2619E">
        <w:rPr>
          <w:rFonts w:ascii="Times New Roman" w:hAnsi="Times New Roman"/>
          <w:b/>
          <w:sz w:val="24"/>
          <w:szCs w:val="24"/>
        </w:rPr>
        <w:t xml:space="preserve">. </w:t>
      </w:r>
      <w:r w:rsidRPr="003E2D8C">
        <w:rPr>
          <w:rFonts w:ascii="Times New Roman" w:hAnsi="Times New Roman"/>
          <w:b/>
          <w:sz w:val="24"/>
          <w:szCs w:val="24"/>
        </w:rPr>
        <w:t>ФОРМЫ И МЕТОДЫ КОНТРОЛЯ</w:t>
      </w:r>
      <w:r>
        <w:rPr>
          <w:rFonts w:ascii="Times New Roman" w:hAnsi="Times New Roman"/>
          <w:b/>
          <w:sz w:val="24"/>
          <w:szCs w:val="24"/>
        </w:rPr>
        <w:t>.</w:t>
      </w:r>
      <w:r w:rsidRPr="0022619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КРИТЕРИИ</w:t>
      </w:r>
      <w:r w:rsidRPr="003E2D8C">
        <w:rPr>
          <w:rFonts w:ascii="Times New Roman" w:hAnsi="Times New Roman"/>
          <w:b/>
          <w:sz w:val="24"/>
          <w:szCs w:val="24"/>
        </w:rPr>
        <w:t xml:space="preserve"> ОЦЕНОК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1D59">
        <w:rPr>
          <w:rFonts w:ascii="Times New Roman" w:hAnsi="Times New Roman"/>
          <w:sz w:val="28"/>
          <w:szCs w:val="28"/>
        </w:rPr>
        <w:t xml:space="preserve">Программа предусматривает текущий контроль, промежуточную </w:t>
      </w:r>
      <w:r>
        <w:rPr>
          <w:rFonts w:ascii="Times New Roman" w:hAnsi="Times New Roman"/>
          <w:sz w:val="28"/>
          <w:szCs w:val="28"/>
        </w:rPr>
        <w:t>и итоговую аттестации</w:t>
      </w:r>
      <w:r w:rsidRPr="00761D59">
        <w:rPr>
          <w:rFonts w:ascii="Times New Roman" w:hAnsi="Times New Roman"/>
          <w:sz w:val="28"/>
          <w:szCs w:val="28"/>
        </w:rPr>
        <w:t xml:space="preserve">.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школы.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 применение индивидуальных графиков проведения данных видов контроля, а также содержания контрольных мероприятий. Например, промежуточная аттестация может проводиться каждое полугодие или один раз в год; возможно проведение отдельных контрольных мероприятий  по ансамблю, аккомпанементу.</w:t>
      </w:r>
    </w:p>
    <w:p w:rsidR="00BF0A37" w:rsidRPr="00125740" w:rsidRDefault="00BF0A37" w:rsidP="00A673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итоговой аттестации может применяться форма экзамена. Содержанием экзамена является исполнение сольной программы и/или участие в ансамбле. </w:t>
      </w:r>
    </w:p>
    <w:p w:rsidR="00BF0A37" w:rsidRPr="003345A6" w:rsidRDefault="00BF0A37" w:rsidP="00A67353">
      <w:pPr>
        <w:pStyle w:val="Body1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3345A6">
        <w:rPr>
          <w:rFonts w:ascii="Times New Roman" w:hAnsi="Times New Roman"/>
          <w:b/>
          <w:i/>
          <w:sz w:val="28"/>
          <w:szCs w:val="28"/>
          <w:lang w:val="ru-RU"/>
        </w:rPr>
        <w:t>Критерии оценки</w:t>
      </w:r>
    </w:p>
    <w:p w:rsidR="00BF0A37" w:rsidRDefault="00BF0A37" w:rsidP="00A6735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332041">
        <w:rPr>
          <w:rFonts w:ascii="Times New Roman" w:hAnsi="Times New Roman" w:cs="Times New Roman"/>
          <w:sz w:val="28"/>
          <w:szCs w:val="28"/>
        </w:rPr>
        <w:t>устойчивого интереса к музыкальному искусству</w:t>
      </w:r>
      <w:r>
        <w:rPr>
          <w:rFonts w:ascii="Times New Roman" w:hAnsi="Times New Roman" w:cs="Times New Roman"/>
          <w:sz w:val="28"/>
          <w:szCs w:val="28"/>
        </w:rPr>
        <w:t>, к занятиям музыкой;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332041">
        <w:rPr>
          <w:rFonts w:ascii="Times New Roman" w:hAnsi="Times New Roman" w:cs="Times New Roman"/>
          <w:sz w:val="28"/>
          <w:szCs w:val="28"/>
        </w:rPr>
        <w:t xml:space="preserve">исполнительской культуры, развитие музыкального мышления;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041">
        <w:rPr>
          <w:rFonts w:ascii="Times New Roman" w:hAnsi="Times New Roman" w:cs="Times New Roman"/>
          <w:sz w:val="28"/>
          <w:szCs w:val="28"/>
        </w:rPr>
        <w:t>овладение практическими умениями и навыками в различных видах музыкально-</w:t>
      </w:r>
      <w:r>
        <w:rPr>
          <w:rFonts w:ascii="Times New Roman" w:hAnsi="Times New Roman" w:cs="Times New Roman"/>
          <w:sz w:val="28"/>
          <w:szCs w:val="28"/>
        </w:rPr>
        <w:t>исполнительской</w:t>
      </w:r>
      <w:r w:rsidRPr="00332041">
        <w:rPr>
          <w:rFonts w:ascii="Times New Roman" w:hAnsi="Times New Roman" w:cs="Times New Roman"/>
          <w:sz w:val="28"/>
          <w:szCs w:val="28"/>
        </w:rPr>
        <w:t xml:space="preserve"> деятельности: </w:t>
      </w:r>
      <w:r>
        <w:rPr>
          <w:rFonts w:ascii="Times New Roman" w:hAnsi="Times New Roman" w:cs="Times New Roman"/>
          <w:sz w:val="28"/>
          <w:szCs w:val="28"/>
        </w:rPr>
        <w:t>сольном, ансамблевом исполнительстве, подборе аккомпанемента;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продвижения учащегося, успешность личностных достижений.</w:t>
      </w:r>
    </w:p>
    <w:p w:rsidR="00BF0A37" w:rsidRPr="00125740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A37" w:rsidRPr="0002229B" w:rsidRDefault="00BF0A37" w:rsidP="00A6735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229B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2229B">
        <w:rPr>
          <w:rFonts w:ascii="Times New Roman" w:hAnsi="Times New Roman"/>
          <w:b/>
          <w:sz w:val="28"/>
          <w:szCs w:val="28"/>
        </w:rPr>
        <w:t>. МЕТОДИЧЕСКОЕ ОБЕСПЕЧЕНИЕ УЧЕБНОГО ПРОЦЕССА</w:t>
      </w:r>
    </w:p>
    <w:p w:rsidR="00BF0A37" w:rsidRPr="009B20BA" w:rsidRDefault="00BF0A37" w:rsidP="00A67353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5F2F0D">
        <w:rPr>
          <w:rFonts w:ascii="Times New Roman" w:hAnsi="Times New Roman"/>
          <w:b/>
          <w:i/>
          <w:sz w:val="28"/>
          <w:szCs w:val="24"/>
        </w:rPr>
        <w:t>Методические рекомендации преподавателям</w:t>
      </w:r>
    </w:p>
    <w:p w:rsidR="00BF0A37" w:rsidRPr="0037412D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Трехлетний срок реализации программы учебного предмета позволяет: перейти на  о</w:t>
      </w:r>
      <w:r w:rsidRPr="0037412D">
        <w:rPr>
          <w:rFonts w:ascii="Times New Roman" w:hAnsi="Times New Roman" w:cs="Times New Roman"/>
          <w:sz w:val="28"/>
          <w:szCs w:val="28"/>
        </w:rPr>
        <w:t xml:space="preserve">бучение </w:t>
      </w:r>
      <w:r>
        <w:rPr>
          <w:rFonts w:ascii="Times New Roman" w:hAnsi="Times New Roman" w:cs="Times New Roman"/>
          <w:sz w:val="28"/>
          <w:szCs w:val="28"/>
        </w:rPr>
        <w:t xml:space="preserve">по предпрофессиональной программе, 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самостоятельные занятия, музицировать для себя и друзей, участвовать в различных самодеятельных ансамблях</w:t>
      </w:r>
      <w:r w:rsidRPr="0037412D">
        <w:rPr>
          <w:rFonts w:ascii="Times New Roman" w:hAnsi="Times New Roman" w:cs="Times New Roman"/>
          <w:sz w:val="28"/>
          <w:szCs w:val="28"/>
        </w:rPr>
        <w:t>. Каждая из этих целей требует особого отношения к занятиям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индивидуального подхода к ученикам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BF0A37" w:rsidRDefault="00BF0A37" w:rsidP="00A67353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F665D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</w:t>
      </w:r>
      <w:r>
        <w:rPr>
          <w:rFonts w:ascii="Times New Roman" w:hAnsi="Times New Roman"/>
          <w:sz w:val="28"/>
          <w:szCs w:val="28"/>
          <w:lang w:val="ru-RU"/>
        </w:rPr>
        <w:t xml:space="preserve">концертов и </w:t>
      </w:r>
      <w:r w:rsidRPr="00CF665D">
        <w:rPr>
          <w:rFonts w:ascii="Times New Roman" w:hAnsi="Times New Roman"/>
          <w:sz w:val="28"/>
          <w:szCs w:val="28"/>
          <w:lang w:val="ru-RU"/>
        </w:rPr>
        <w:t xml:space="preserve">музыкальных фильмов.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Большое значение имеет репертуар ученика. Необходимо выбирать высокохудожественные произведения, разнообразные по форме и содержанию.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познакомить учащегося</w:t>
      </w:r>
      <w:r w:rsidRPr="0037412D">
        <w:rPr>
          <w:rFonts w:ascii="Times New Roman" w:hAnsi="Times New Roman" w:cs="Times New Roman"/>
          <w:sz w:val="28"/>
          <w:szCs w:val="28"/>
        </w:rPr>
        <w:t xml:space="preserve">  с историей </w:t>
      </w:r>
      <w:r>
        <w:rPr>
          <w:rFonts w:ascii="Times New Roman" w:hAnsi="Times New Roman" w:cs="Times New Roman"/>
          <w:sz w:val="28"/>
          <w:szCs w:val="28"/>
        </w:rPr>
        <w:t>баяна</w:t>
      </w:r>
      <w:r w:rsidRPr="0037412D">
        <w:rPr>
          <w:rFonts w:ascii="Times New Roman" w:hAnsi="Times New Roman" w:cs="Times New Roman"/>
          <w:sz w:val="28"/>
          <w:szCs w:val="28"/>
        </w:rPr>
        <w:t xml:space="preserve">, рассказать о выдающихся </w:t>
      </w:r>
      <w:r>
        <w:rPr>
          <w:rFonts w:ascii="Times New Roman" w:hAnsi="Times New Roman" w:cs="Times New Roman"/>
          <w:sz w:val="28"/>
          <w:szCs w:val="28"/>
        </w:rPr>
        <w:t xml:space="preserve">исполнителях игры на баяне.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развития. Все это </w:t>
      </w:r>
      <w:r>
        <w:rPr>
          <w:rFonts w:ascii="Times New Roman" w:hAnsi="Times New Roman" w:cs="Times New Roman"/>
          <w:sz w:val="28"/>
          <w:szCs w:val="28"/>
        </w:rPr>
        <w:t>определяет содержание индивидуального учебного плана учащегося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заключительном</w:t>
      </w:r>
      <w:r w:rsidRPr="00B11A11">
        <w:rPr>
          <w:rFonts w:ascii="Times New Roman" w:hAnsi="Times New Roman" w:cs="Times New Roman"/>
          <w:sz w:val="28"/>
          <w:szCs w:val="28"/>
        </w:rPr>
        <w:t xml:space="preserve"> этапе ученики имеют опыт исполнения произведений классической</w:t>
      </w:r>
      <w:r>
        <w:rPr>
          <w:rFonts w:ascii="Times New Roman" w:hAnsi="Times New Roman" w:cs="Times New Roman"/>
          <w:sz w:val="28"/>
          <w:szCs w:val="28"/>
        </w:rPr>
        <w:t xml:space="preserve"> и народной музыки, эстрадных </w:t>
      </w:r>
      <w:r w:rsidRPr="00B11A11">
        <w:rPr>
          <w:rFonts w:ascii="Times New Roman" w:hAnsi="Times New Roman" w:cs="Times New Roman"/>
          <w:sz w:val="28"/>
          <w:szCs w:val="28"/>
        </w:rPr>
        <w:t xml:space="preserve">песен, опыт игры в ансамбле. Исходя из этого опыта, они </w:t>
      </w:r>
      <w:r>
        <w:rPr>
          <w:rFonts w:ascii="Times New Roman" w:hAnsi="Times New Roman" w:cs="Times New Roman"/>
          <w:sz w:val="28"/>
          <w:szCs w:val="28"/>
        </w:rPr>
        <w:t>используют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полученные знания,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 в исполнительской практике. Параллельно с формированием практических умений и навыков уча</w:t>
      </w:r>
      <w:r w:rsidRPr="00B11A11">
        <w:rPr>
          <w:rFonts w:ascii="Times New Roman" w:hAnsi="Times New Roman" w:cs="Times New Roman"/>
          <w:sz w:val="28"/>
          <w:szCs w:val="28"/>
        </w:rPr>
        <w:t xml:space="preserve">щийся получает знания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Pr="00B11A11">
        <w:rPr>
          <w:rFonts w:ascii="Times New Roman" w:hAnsi="Times New Roman" w:cs="Times New Roman"/>
          <w:sz w:val="28"/>
          <w:szCs w:val="28"/>
        </w:rPr>
        <w:t xml:space="preserve"> грамоты</w:t>
      </w:r>
      <w:r>
        <w:rPr>
          <w:rFonts w:ascii="Times New Roman" w:hAnsi="Times New Roman" w:cs="Times New Roman"/>
          <w:sz w:val="28"/>
          <w:szCs w:val="28"/>
        </w:rPr>
        <w:t xml:space="preserve">, основы гармонии, которые применяются при </w:t>
      </w:r>
      <w:r w:rsidRPr="00B11A11">
        <w:rPr>
          <w:rFonts w:ascii="Times New Roman" w:hAnsi="Times New Roman" w:cs="Times New Roman"/>
          <w:sz w:val="28"/>
          <w:szCs w:val="28"/>
        </w:rPr>
        <w:t>подбор</w:t>
      </w:r>
      <w:r>
        <w:rPr>
          <w:rFonts w:ascii="Times New Roman" w:hAnsi="Times New Roman" w:cs="Times New Roman"/>
          <w:sz w:val="28"/>
          <w:szCs w:val="28"/>
        </w:rPr>
        <w:t>е на слух</w:t>
      </w:r>
      <w:r w:rsidRPr="00B11A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р</w:t>
      </w:r>
      <w:r w:rsidRPr="00B11A11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11A11">
        <w:rPr>
          <w:rFonts w:ascii="Times New Roman" w:hAnsi="Times New Roman" w:cs="Times New Roman"/>
          <w:sz w:val="28"/>
          <w:szCs w:val="28"/>
        </w:rPr>
        <w:t xml:space="preserve"> над качеством звука</w:t>
      </w:r>
      <w:r>
        <w:rPr>
          <w:rFonts w:ascii="Times New Roman" w:hAnsi="Times New Roman" w:cs="Times New Roman"/>
          <w:sz w:val="28"/>
          <w:szCs w:val="28"/>
        </w:rPr>
        <w:t xml:space="preserve"> зависят от индивидуальных способностей и возможностей учащихся, степени развития музыкального слуха и музыкально-игровых навыков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A37" w:rsidRDefault="00BF0A37" w:rsidP="00A67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элементом обучения является </w:t>
      </w:r>
      <w:r w:rsidRPr="00B11A11">
        <w:rPr>
          <w:rFonts w:ascii="Times New Roman" w:hAnsi="Times New Roman" w:cs="Times New Roman"/>
          <w:sz w:val="28"/>
          <w:szCs w:val="28"/>
        </w:rPr>
        <w:t>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BF0A37" w:rsidRDefault="00BF0A37" w:rsidP="003D366F">
      <w:pPr>
        <w:pStyle w:val="Heading2"/>
        <w:rPr>
          <w:b/>
          <w:sz w:val="28"/>
          <w:szCs w:val="28"/>
        </w:rPr>
      </w:pPr>
    </w:p>
    <w:p w:rsidR="00BF0A37" w:rsidRDefault="00BF0A37" w:rsidP="003D123D">
      <w:pPr>
        <w:pStyle w:val="Heading2"/>
        <w:jc w:val="center"/>
        <w:rPr>
          <w:b/>
          <w:sz w:val="28"/>
          <w:szCs w:val="28"/>
        </w:rPr>
      </w:pPr>
    </w:p>
    <w:p w:rsidR="00BF0A37" w:rsidRPr="0002229B" w:rsidRDefault="00BF0A37" w:rsidP="0002229B">
      <w:pPr>
        <w:pStyle w:val="Heading2"/>
        <w:jc w:val="center"/>
        <w:rPr>
          <w:b/>
          <w:sz w:val="28"/>
          <w:szCs w:val="28"/>
        </w:rPr>
      </w:pPr>
      <w:r w:rsidRPr="0002229B">
        <w:rPr>
          <w:b/>
          <w:sz w:val="28"/>
          <w:szCs w:val="28"/>
          <w:lang w:val="en-US"/>
        </w:rPr>
        <w:t>VI</w:t>
      </w:r>
      <w:r w:rsidRPr="0002229B">
        <w:rPr>
          <w:b/>
          <w:sz w:val="28"/>
          <w:szCs w:val="28"/>
        </w:rPr>
        <w:t>.</w:t>
      </w:r>
      <w:r w:rsidRPr="0002229B">
        <w:rPr>
          <w:b/>
          <w:sz w:val="28"/>
          <w:szCs w:val="28"/>
        </w:rPr>
        <w:tab/>
        <w:t>СПИСКИ РЕКОМЕНДУЕМОЙ НОТНОЙ ЛИТЕРАТУРЫ</w:t>
      </w:r>
    </w:p>
    <w:p w:rsidR="00BF0A37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>
        <w:rPr>
          <w:rFonts w:ascii="Times New Roman" w:hAnsi="Times New Roman"/>
          <w:iCs/>
          <w:spacing w:val="6"/>
          <w:sz w:val="28"/>
          <w:szCs w:val="28"/>
        </w:rPr>
        <w:t>Аккордеон плюс, для баяна и аккордеона. Р-Д, «Феникс», 2013</w:t>
      </w:r>
    </w:p>
    <w:p w:rsidR="00BF0A37" w:rsidRPr="00054DB1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 w:rsidRPr="00054DB1">
        <w:rPr>
          <w:rFonts w:ascii="Times New Roman" w:hAnsi="Times New Roman"/>
          <w:iCs/>
          <w:spacing w:val="6"/>
          <w:sz w:val="28"/>
          <w:szCs w:val="28"/>
        </w:rPr>
        <w:t xml:space="preserve">Баян в музыкальной школе. Вып. 34/Грачев В., М., «Советский композитор»,1979 </w:t>
      </w:r>
    </w:p>
    <w:p w:rsidR="00BF0A37" w:rsidRPr="00054DB1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 w:rsidRPr="00054DB1">
        <w:rPr>
          <w:rFonts w:ascii="Times New Roman" w:hAnsi="Times New Roman"/>
          <w:iCs/>
          <w:spacing w:val="6"/>
          <w:sz w:val="28"/>
          <w:szCs w:val="28"/>
        </w:rPr>
        <w:t>Баян в музыкальной школе. Вып. 42/Грачев В., М., «Советский композитор»,1981</w:t>
      </w:r>
    </w:p>
    <w:p w:rsidR="00BF0A37" w:rsidRPr="00054DB1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 w:rsidRPr="00054DB1">
        <w:rPr>
          <w:rFonts w:ascii="Times New Roman" w:hAnsi="Times New Roman"/>
          <w:iCs/>
          <w:spacing w:val="6"/>
          <w:sz w:val="28"/>
          <w:szCs w:val="28"/>
        </w:rPr>
        <w:t xml:space="preserve">Баян 1 класс./ Ред. Алексеев И., </w:t>
      </w:r>
      <w:r w:rsidRPr="00054DB1">
        <w:rPr>
          <w:rFonts w:ascii="Times New Roman" w:hAnsi="Times New Roman"/>
          <w:sz w:val="28"/>
          <w:szCs w:val="28"/>
        </w:rPr>
        <w:t>«Музична Украина», 1973</w:t>
      </w:r>
    </w:p>
    <w:p w:rsidR="00BF0A37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>
        <w:rPr>
          <w:rFonts w:ascii="Times New Roman" w:hAnsi="Times New Roman"/>
          <w:iCs/>
          <w:spacing w:val="6"/>
          <w:sz w:val="28"/>
          <w:szCs w:val="28"/>
        </w:rPr>
        <w:t>Герасимов В. «Детский альбом», Орел, 1996</w:t>
      </w:r>
    </w:p>
    <w:p w:rsidR="00BF0A37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>
        <w:rPr>
          <w:rFonts w:ascii="Times New Roman" w:hAnsi="Times New Roman"/>
          <w:iCs/>
          <w:spacing w:val="6"/>
          <w:sz w:val="28"/>
          <w:szCs w:val="28"/>
        </w:rPr>
        <w:t xml:space="preserve">Доринский А. «Эстрадно-джазовые сюиты для баяна и аккордеона», </w:t>
      </w:r>
      <w:r w:rsidRPr="00054DB1">
        <w:rPr>
          <w:rFonts w:ascii="Times New Roman" w:hAnsi="Times New Roman"/>
          <w:iCs/>
          <w:spacing w:val="6"/>
          <w:sz w:val="28"/>
          <w:szCs w:val="28"/>
        </w:rPr>
        <w:t>1-2 кл.</w:t>
      </w:r>
      <w:r>
        <w:rPr>
          <w:rFonts w:ascii="Times New Roman" w:hAnsi="Times New Roman"/>
          <w:iCs/>
          <w:spacing w:val="6"/>
          <w:sz w:val="28"/>
          <w:szCs w:val="28"/>
        </w:rPr>
        <w:t xml:space="preserve"> ДМШ Р-Д, «Феникс», 2008</w:t>
      </w:r>
    </w:p>
    <w:p w:rsidR="00BF0A37" w:rsidRPr="00054DB1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 w:rsidRPr="00054DB1">
        <w:rPr>
          <w:rFonts w:ascii="Times New Roman" w:hAnsi="Times New Roman"/>
          <w:iCs/>
          <w:spacing w:val="6"/>
          <w:sz w:val="28"/>
          <w:szCs w:val="28"/>
        </w:rPr>
        <w:t xml:space="preserve">«За праздничным столом»/ Сост. Крылусов А. М., «Музыка», 2001 </w:t>
      </w:r>
    </w:p>
    <w:p w:rsidR="00BF0A37" w:rsidRPr="00054DB1" w:rsidRDefault="00BF0A37" w:rsidP="00054DB1">
      <w:pPr>
        <w:pStyle w:val="ListParagraph"/>
        <w:numPr>
          <w:ilvl w:val="0"/>
          <w:numId w:val="8"/>
        </w:numPr>
        <w:tabs>
          <w:tab w:val="left" w:pos="-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4DB1">
        <w:rPr>
          <w:rFonts w:ascii="Times New Roman" w:hAnsi="Times New Roman"/>
          <w:sz w:val="28"/>
          <w:szCs w:val="28"/>
        </w:rPr>
        <w:t xml:space="preserve">Иванов В. Легкие пьесы для баяна. М., «Музыка», 1978 </w:t>
      </w:r>
    </w:p>
    <w:p w:rsidR="00BF0A37" w:rsidRPr="00054DB1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>
        <w:rPr>
          <w:rFonts w:ascii="Times New Roman" w:hAnsi="Times New Roman"/>
          <w:iCs/>
          <w:spacing w:val="6"/>
          <w:sz w:val="28"/>
          <w:szCs w:val="28"/>
        </w:rPr>
        <w:t>«Музыкальный зоопарк» для маленьких баянистов и аккордеонистов. Р-Д, «Феникс», 2011</w:t>
      </w:r>
    </w:p>
    <w:p w:rsidR="00BF0A37" w:rsidRPr="00054DB1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Новые произведения российских композиторов. Юным баянистам и аккордеонистам. 1-2 класс ДШИ, </w:t>
      </w:r>
      <w:r>
        <w:rPr>
          <w:rFonts w:ascii="Times New Roman" w:hAnsi="Times New Roman"/>
          <w:iCs/>
          <w:spacing w:val="6"/>
          <w:sz w:val="28"/>
          <w:szCs w:val="28"/>
        </w:rPr>
        <w:t>Р-Д, «Феникс», 2013</w:t>
      </w:r>
    </w:p>
    <w:p w:rsidR="00BF0A37" w:rsidRDefault="00BF0A37" w:rsidP="00054DB1">
      <w:pPr>
        <w:pStyle w:val="ListParagraph"/>
        <w:numPr>
          <w:ilvl w:val="0"/>
          <w:numId w:val="8"/>
        </w:numPr>
        <w:tabs>
          <w:tab w:val="left" w:pos="-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«Обучение с увлечением». Нескучная антология облегченных переложений и популярных мелодий, вып. 4, «Мелограф», 2011</w:t>
      </w:r>
    </w:p>
    <w:p w:rsidR="00BF0A37" w:rsidRPr="00054DB1" w:rsidRDefault="00BF0A37" w:rsidP="00054DB1">
      <w:pPr>
        <w:pStyle w:val="ListParagraph"/>
        <w:numPr>
          <w:ilvl w:val="0"/>
          <w:numId w:val="8"/>
        </w:numPr>
        <w:tabs>
          <w:tab w:val="left" w:pos="-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4DB1">
        <w:rPr>
          <w:rFonts w:ascii="Times New Roman" w:hAnsi="Times New Roman"/>
          <w:sz w:val="28"/>
          <w:szCs w:val="28"/>
        </w:rPr>
        <w:t>Подбор по слуху. Вып 1/Сост. Бурнашева Э., СПБ, «Композитор», 2012</w:t>
      </w:r>
    </w:p>
    <w:p w:rsidR="00BF0A37" w:rsidRPr="00054DB1" w:rsidRDefault="00BF0A37" w:rsidP="00054DB1">
      <w:pPr>
        <w:pStyle w:val="ListParagraph"/>
        <w:numPr>
          <w:ilvl w:val="0"/>
          <w:numId w:val="8"/>
        </w:numPr>
        <w:tabs>
          <w:tab w:val="left" w:pos="-53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4DB1">
        <w:rPr>
          <w:rFonts w:ascii="Times New Roman" w:hAnsi="Times New Roman"/>
          <w:sz w:val="28"/>
          <w:szCs w:val="28"/>
        </w:rPr>
        <w:t>Учебный матери</w:t>
      </w:r>
      <w:r>
        <w:rPr>
          <w:rFonts w:ascii="Times New Roman" w:hAnsi="Times New Roman"/>
          <w:sz w:val="28"/>
          <w:szCs w:val="28"/>
        </w:rPr>
        <w:t>ал для подготовительной группы/</w:t>
      </w:r>
      <w:r w:rsidRPr="00054DB1">
        <w:rPr>
          <w:rFonts w:ascii="Times New Roman" w:hAnsi="Times New Roman"/>
          <w:sz w:val="28"/>
          <w:szCs w:val="28"/>
        </w:rPr>
        <w:t>Сост. Денисов А., «Музична Украина», 1978</w:t>
      </w:r>
    </w:p>
    <w:p w:rsidR="00BF0A37" w:rsidRPr="00054DB1" w:rsidRDefault="00BF0A37" w:rsidP="00054DB1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 w:rsidRPr="00054DB1">
        <w:rPr>
          <w:rFonts w:ascii="Times New Roman" w:hAnsi="Times New Roman"/>
          <w:iCs/>
          <w:spacing w:val="6"/>
          <w:sz w:val="28"/>
          <w:szCs w:val="28"/>
        </w:rPr>
        <w:t xml:space="preserve">Хрестоматия баяниста. 1-2 кл. Сост. А. Крылоусов. М.,«Музыка» 1987 </w:t>
      </w:r>
    </w:p>
    <w:p w:rsidR="00BF0A37" w:rsidRPr="00AB0FF8" w:rsidRDefault="00BF0A37" w:rsidP="00AB0FF8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right="355"/>
        <w:jc w:val="both"/>
        <w:rPr>
          <w:rFonts w:ascii="Times New Roman" w:hAnsi="Times New Roman"/>
          <w:iCs/>
          <w:spacing w:val="6"/>
          <w:sz w:val="28"/>
          <w:szCs w:val="28"/>
        </w:rPr>
      </w:pPr>
      <w:r w:rsidRPr="00054DB1">
        <w:rPr>
          <w:rFonts w:ascii="Times New Roman" w:hAnsi="Times New Roman"/>
          <w:iCs/>
          <w:spacing w:val="6"/>
          <w:sz w:val="28"/>
          <w:szCs w:val="28"/>
        </w:rPr>
        <w:t xml:space="preserve">Хрестоматия баяниста. 1кл. ДМШ. М., «Торглобус», 2001 </w:t>
      </w:r>
    </w:p>
    <w:p w:rsidR="00BF0A37" w:rsidRPr="00B11A11" w:rsidRDefault="00BF0A37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A37" w:rsidRPr="00B11A11" w:rsidRDefault="00BF0A37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A37" w:rsidRPr="00B11A11" w:rsidRDefault="00BF0A37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A37" w:rsidRPr="0037412D" w:rsidRDefault="00BF0A37" w:rsidP="005424A2">
      <w:pPr>
        <w:rPr>
          <w:rFonts w:ascii="Times New Roman" w:hAnsi="Times New Roman" w:cs="Times New Roman"/>
          <w:b/>
          <w:sz w:val="28"/>
          <w:szCs w:val="28"/>
        </w:rPr>
      </w:pPr>
    </w:p>
    <w:p w:rsidR="00BF0A37" w:rsidRPr="0037412D" w:rsidRDefault="00BF0A37" w:rsidP="00EF582C">
      <w:pPr>
        <w:rPr>
          <w:rFonts w:ascii="Times New Roman" w:hAnsi="Times New Roman" w:cs="Times New Roman"/>
          <w:sz w:val="28"/>
          <w:szCs w:val="28"/>
        </w:rPr>
      </w:pPr>
    </w:p>
    <w:p w:rsidR="00BF0A37" w:rsidRPr="0037412D" w:rsidRDefault="00BF0A37" w:rsidP="00EF582C">
      <w:pPr>
        <w:rPr>
          <w:rFonts w:ascii="Times New Roman" w:hAnsi="Times New Roman" w:cs="Times New Roman"/>
          <w:sz w:val="28"/>
          <w:szCs w:val="28"/>
        </w:rPr>
      </w:pPr>
    </w:p>
    <w:p w:rsidR="00BF0A37" w:rsidRPr="0037412D" w:rsidRDefault="00BF0A37">
      <w:pPr>
        <w:rPr>
          <w:rFonts w:ascii="Times New Roman" w:hAnsi="Times New Roman" w:cs="Times New Roman"/>
          <w:b/>
          <w:sz w:val="28"/>
          <w:szCs w:val="28"/>
        </w:rPr>
      </w:pPr>
    </w:p>
    <w:sectPr w:rsidR="00BF0A37" w:rsidRPr="0037412D" w:rsidSect="006A6E45">
      <w:headerReference w:type="default" r:id="rId10"/>
      <w:footerReference w:type="even" r:id="rId11"/>
      <w:footerReference w:type="default" r:id="rId12"/>
      <w:pgSz w:w="11906" w:h="16838"/>
      <w:pgMar w:top="1134" w:right="850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A37" w:rsidRDefault="00BF0A37" w:rsidP="009A327B">
      <w:pPr>
        <w:spacing w:after="0" w:line="240" w:lineRule="auto"/>
      </w:pPr>
      <w:r>
        <w:separator/>
      </w:r>
    </w:p>
  </w:endnote>
  <w:endnote w:type="continuationSeparator" w:id="0">
    <w:p w:rsidR="00BF0A37" w:rsidRDefault="00BF0A37" w:rsidP="009A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A37" w:rsidRDefault="00BF0A37" w:rsidP="004002BF">
    <w:pPr>
      <w:pStyle w:val="Footer"/>
      <w:framePr w:wrap="around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end"/>
    </w:r>
  </w:p>
  <w:p w:rsidR="00BF0A37" w:rsidRDefault="00BF0A37" w:rsidP="006A6E4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A37" w:rsidRDefault="00BF0A37" w:rsidP="006A6E4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A37" w:rsidRDefault="00BF0A37" w:rsidP="009A327B">
      <w:pPr>
        <w:spacing w:after="0" w:line="240" w:lineRule="auto"/>
      </w:pPr>
      <w:r>
        <w:separator/>
      </w:r>
    </w:p>
  </w:footnote>
  <w:footnote w:type="continuationSeparator" w:id="0">
    <w:p w:rsidR="00BF0A37" w:rsidRDefault="00BF0A37" w:rsidP="009A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A37" w:rsidRDefault="00BF0A37">
    <w:pPr>
      <w:pStyle w:val="Header"/>
      <w:jc w:val="center"/>
    </w:pPr>
  </w:p>
  <w:p w:rsidR="00BF0A37" w:rsidRDefault="00BF0A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32999"/>
    <w:multiLevelType w:val="hybridMultilevel"/>
    <w:tmpl w:val="84763C30"/>
    <w:lvl w:ilvl="0" w:tplc="616001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5">
    <w:nsid w:val="5DAB29F7"/>
    <w:multiLevelType w:val="hybridMultilevel"/>
    <w:tmpl w:val="CBAABBC4"/>
    <w:lvl w:ilvl="0" w:tplc="004253BC">
      <w:start w:val="1"/>
      <w:numFmt w:val="decimal"/>
      <w:lvlText w:val="%1."/>
      <w:lvlJc w:val="left"/>
      <w:pPr>
        <w:ind w:left="5464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4D2D"/>
    <w:rsid w:val="00004BDE"/>
    <w:rsid w:val="0002229B"/>
    <w:rsid w:val="00044B12"/>
    <w:rsid w:val="00054DB1"/>
    <w:rsid w:val="000844A5"/>
    <w:rsid w:val="00096976"/>
    <w:rsid w:val="000A11F7"/>
    <w:rsid w:val="000C607C"/>
    <w:rsid w:val="000D04E1"/>
    <w:rsid w:val="000D1F54"/>
    <w:rsid w:val="000F367D"/>
    <w:rsid w:val="00101748"/>
    <w:rsid w:val="00110670"/>
    <w:rsid w:val="001133B9"/>
    <w:rsid w:val="001164CA"/>
    <w:rsid w:val="001205BB"/>
    <w:rsid w:val="00125740"/>
    <w:rsid w:val="00145A2A"/>
    <w:rsid w:val="00150957"/>
    <w:rsid w:val="0015486C"/>
    <w:rsid w:val="00195C1E"/>
    <w:rsid w:val="001A1A6A"/>
    <w:rsid w:val="001A5E40"/>
    <w:rsid w:val="001B146D"/>
    <w:rsid w:val="001D6EC5"/>
    <w:rsid w:val="001F3383"/>
    <w:rsid w:val="001F63DD"/>
    <w:rsid w:val="001F7939"/>
    <w:rsid w:val="00200AD8"/>
    <w:rsid w:val="0020412F"/>
    <w:rsid w:val="0021095B"/>
    <w:rsid w:val="0022619E"/>
    <w:rsid w:val="002333C1"/>
    <w:rsid w:val="00241850"/>
    <w:rsid w:val="00250C6E"/>
    <w:rsid w:val="00254BA7"/>
    <w:rsid w:val="00263EE2"/>
    <w:rsid w:val="00283BAF"/>
    <w:rsid w:val="0028535B"/>
    <w:rsid w:val="00294D57"/>
    <w:rsid w:val="002B60C7"/>
    <w:rsid w:val="002C0732"/>
    <w:rsid w:val="002D0468"/>
    <w:rsid w:val="002D304E"/>
    <w:rsid w:val="002E4A01"/>
    <w:rsid w:val="002F5015"/>
    <w:rsid w:val="00304364"/>
    <w:rsid w:val="00304937"/>
    <w:rsid w:val="00305D15"/>
    <w:rsid w:val="003108AE"/>
    <w:rsid w:val="00314AA7"/>
    <w:rsid w:val="00314D2D"/>
    <w:rsid w:val="003253C5"/>
    <w:rsid w:val="00330127"/>
    <w:rsid w:val="00332041"/>
    <w:rsid w:val="003345A6"/>
    <w:rsid w:val="00353E85"/>
    <w:rsid w:val="0037412D"/>
    <w:rsid w:val="003A33B4"/>
    <w:rsid w:val="003B1C6C"/>
    <w:rsid w:val="003B49F9"/>
    <w:rsid w:val="003C2ACB"/>
    <w:rsid w:val="003D123D"/>
    <w:rsid w:val="003D366F"/>
    <w:rsid w:val="003D42ED"/>
    <w:rsid w:val="003D7F53"/>
    <w:rsid w:val="003E2D8C"/>
    <w:rsid w:val="003E4F8C"/>
    <w:rsid w:val="003E66F5"/>
    <w:rsid w:val="003F3EDC"/>
    <w:rsid w:val="003F536E"/>
    <w:rsid w:val="004002BF"/>
    <w:rsid w:val="00402106"/>
    <w:rsid w:val="00402934"/>
    <w:rsid w:val="00423801"/>
    <w:rsid w:val="0044089D"/>
    <w:rsid w:val="00454232"/>
    <w:rsid w:val="00454A56"/>
    <w:rsid w:val="00456E97"/>
    <w:rsid w:val="00457037"/>
    <w:rsid w:val="004648AC"/>
    <w:rsid w:val="00467C44"/>
    <w:rsid w:val="00480B81"/>
    <w:rsid w:val="004836AE"/>
    <w:rsid w:val="004A2218"/>
    <w:rsid w:val="004A6ABD"/>
    <w:rsid w:val="004C61D9"/>
    <w:rsid w:val="004C77BB"/>
    <w:rsid w:val="004D16BE"/>
    <w:rsid w:val="004E2829"/>
    <w:rsid w:val="004F2F9D"/>
    <w:rsid w:val="0051037E"/>
    <w:rsid w:val="0052567D"/>
    <w:rsid w:val="00541CE8"/>
    <w:rsid w:val="005424A2"/>
    <w:rsid w:val="00547B7D"/>
    <w:rsid w:val="005523C5"/>
    <w:rsid w:val="005531C7"/>
    <w:rsid w:val="005775EE"/>
    <w:rsid w:val="005873E6"/>
    <w:rsid w:val="00596E63"/>
    <w:rsid w:val="00597D7B"/>
    <w:rsid w:val="005A1128"/>
    <w:rsid w:val="005B44A3"/>
    <w:rsid w:val="005B58DA"/>
    <w:rsid w:val="005D2388"/>
    <w:rsid w:val="005E1962"/>
    <w:rsid w:val="005F0593"/>
    <w:rsid w:val="005F0AAA"/>
    <w:rsid w:val="005F1EAC"/>
    <w:rsid w:val="005F2F0D"/>
    <w:rsid w:val="005F4761"/>
    <w:rsid w:val="006028BD"/>
    <w:rsid w:val="00635A08"/>
    <w:rsid w:val="00637285"/>
    <w:rsid w:val="00642903"/>
    <w:rsid w:val="0065621C"/>
    <w:rsid w:val="00666253"/>
    <w:rsid w:val="00672D44"/>
    <w:rsid w:val="006915A0"/>
    <w:rsid w:val="006A2DDC"/>
    <w:rsid w:val="006A6E45"/>
    <w:rsid w:val="006B59F2"/>
    <w:rsid w:val="006B5D98"/>
    <w:rsid w:val="006C2B75"/>
    <w:rsid w:val="006C39A0"/>
    <w:rsid w:val="006D5371"/>
    <w:rsid w:val="006F6763"/>
    <w:rsid w:val="00705CC7"/>
    <w:rsid w:val="00725397"/>
    <w:rsid w:val="0073090A"/>
    <w:rsid w:val="0075403A"/>
    <w:rsid w:val="00761D59"/>
    <w:rsid w:val="00765303"/>
    <w:rsid w:val="00770759"/>
    <w:rsid w:val="007A700A"/>
    <w:rsid w:val="007E0068"/>
    <w:rsid w:val="007E6EB8"/>
    <w:rsid w:val="007F010B"/>
    <w:rsid w:val="007F2165"/>
    <w:rsid w:val="0080262F"/>
    <w:rsid w:val="008368E4"/>
    <w:rsid w:val="0084001E"/>
    <w:rsid w:val="0084748A"/>
    <w:rsid w:val="00871705"/>
    <w:rsid w:val="008742BB"/>
    <w:rsid w:val="008830D4"/>
    <w:rsid w:val="0088515D"/>
    <w:rsid w:val="00885B6A"/>
    <w:rsid w:val="008966C7"/>
    <w:rsid w:val="008A4187"/>
    <w:rsid w:val="008C32CB"/>
    <w:rsid w:val="008C492B"/>
    <w:rsid w:val="00902E7F"/>
    <w:rsid w:val="009177ED"/>
    <w:rsid w:val="00923FD5"/>
    <w:rsid w:val="00927F22"/>
    <w:rsid w:val="00942910"/>
    <w:rsid w:val="00966799"/>
    <w:rsid w:val="00967681"/>
    <w:rsid w:val="00971309"/>
    <w:rsid w:val="00971DB8"/>
    <w:rsid w:val="009963D7"/>
    <w:rsid w:val="009A327B"/>
    <w:rsid w:val="009A6C8C"/>
    <w:rsid w:val="009B20BA"/>
    <w:rsid w:val="009C1735"/>
    <w:rsid w:val="00A1006F"/>
    <w:rsid w:val="00A20C42"/>
    <w:rsid w:val="00A23BCB"/>
    <w:rsid w:val="00A51B60"/>
    <w:rsid w:val="00A60C8B"/>
    <w:rsid w:val="00A61C08"/>
    <w:rsid w:val="00A67353"/>
    <w:rsid w:val="00A8197D"/>
    <w:rsid w:val="00AB0FF8"/>
    <w:rsid w:val="00AB484B"/>
    <w:rsid w:val="00AB75AA"/>
    <w:rsid w:val="00AC6F54"/>
    <w:rsid w:val="00AF6228"/>
    <w:rsid w:val="00AF698C"/>
    <w:rsid w:val="00B11A11"/>
    <w:rsid w:val="00B34FDE"/>
    <w:rsid w:val="00B438E7"/>
    <w:rsid w:val="00B52509"/>
    <w:rsid w:val="00B52DDB"/>
    <w:rsid w:val="00B62EF0"/>
    <w:rsid w:val="00B80E65"/>
    <w:rsid w:val="00B816EC"/>
    <w:rsid w:val="00B838FB"/>
    <w:rsid w:val="00BA4CD6"/>
    <w:rsid w:val="00BD29AE"/>
    <w:rsid w:val="00BD76C8"/>
    <w:rsid w:val="00BE2E09"/>
    <w:rsid w:val="00BF0A37"/>
    <w:rsid w:val="00BF42B5"/>
    <w:rsid w:val="00BF5B04"/>
    <w:rsid w:val="00BF7920"/>
    <w:rsid w:val="00C01F80"/>
    <w:rsid w:val="00C042CE"/>
    <w:rsid w:val="00C055FD"/>
    <w:rsid w:val="00C15AFA"/>
    <w:rsid w:val="00C2502D"/>
    <w:rsid w:val="00C2507C"/>
    <w:rsid w:val="00C2587D"/>
    <w:rsid w:val="00C26BF5"/>
    <w:rsid w:val="00C60502"/>
    <w:rsid w:val="00C72CF3"/>
    <w:rsid w:val="00C77C4E"/>
    <w:rsid w:val="00C865D0"/>
    <w:rsid w:val="00C94D18"/>
    <w:rsid w:val="00C956F7"/>
    <w:rsid w:val="00CA01D5"/>
    <w:rsid w:val="00CD120E"/>
    <w:rsid w:val="00CD1C2C"/>
    <w:rsid w:val="00CD6E67"/>
    <w:rsid w:val="00CF2D2F"/>
    <w:rsid w:val="00CF665D"/>
    <w:rsid w:val="00D21728"/>
    <w:rsid w:val="00D24900"/>
    <w:rsid w:val="00D35D8F"/>
    <w:rsid w:val="00D448A2"/>
    <w:rsid w:val="00D44C95"/>
    <w:rsid w:val="00D52F43"/>
    <w:rsid w:val="00D63ED0"/>
    <w:rsid w:val="00D704F6"/>
    <w:rsid w:val="00D7700B"/>
    <w:rsid w:val="00D77050"/>
    <w:rsid w:val="00D8004B"/>
    <w:rsid w:val="00DA12CD"/>
    <w:rsid w:val="00DB3E28"/>
    <w:rsid w:val="00DC1D6E"/>
    <w:rsid w:val="00DC3D64"/>
    <w:rsid w:val="00DD71E1"/>
    <w:rsid w:val="00DE42AC"/>
    <w:rsid w:val="00DE6FBD"/>
    <w:rsid w:val="00DF798D"/>
    <w:rsid w:val="00E14A9D"/>
    <w:rsid w:val="00E33298"/>
    <w:rsid w:val="00E37C0C"/>
    <w:rsid w:val="00E405A0"/>
    <w:rsid w:val="00E4165C"/>
    <w:rsid w:val="00E649B9"/>
    <w:rsid w:val="00E66D8F"/>
    <w:rsid w:val="00E9452D"/>
    <w:rsid w:val="00E94B09"/>
    <w:rsid w:val="00EA0FB7"/>
    <w:rsid w:val="00EA7BBC"/>
    <w:rsid w:val="00ED0219"/>
    <w:rsid w:val="00ED51FA"/>
    <w:rsid w:val="00EE19F0"/>
    <w:rsid w:val="00EF26BE"/>
    <w:rsid w:val="00EF582C"/>
    <w:rsid w:val="00F35C5A"/>
    <w:rsid w:val="00F40101"/>
    <w:rsid w:val="00F52D66"/>
    <w:rsid w:val="00F53115"/>
    <w:rsid w:val="00F5593B"/>
    <w:rsid w:val="00F61CDC"/>
    <w:rsid w:val="00F661D1"/>
    <w:rsid w:val="00F73908"/>
    <w:rsid w:val="00F747D9"/>
    <w:rsid w:val="00F90208"/>
    <w:rsid w:val="00FA35D4"/>
    <w:rsid w:val="00FA78A2"/>
    <w:rsid w:val="00FD2144"/>
    <w:rsid w:val="00FD322C"/>
    <w:rsid w:val="00FD7A4F"/>
    <w:rsid w:val="00FD7D9C"/>
    <w:rsid w:val="00FF7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0A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04E1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D04E1"/>
    <w:rPr>
      <w:rFonts w:eastAsia="Times New Roman" w:cs="Times New Roman"/>
      <w:sz w:val="24"/>
    </w:rPr>
  </w:style>
  <w:style w:type="paragraph" w:styleId="Header">
    <w:name w:val="header"/>
    <w:basedOn w:val="Normal"/>
    <w:link w:val="HeaderChar"/>
    <w:uiPriority w:val="99"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A327B"/>
    <w:rPr>
      <w:rFonts w:ascii="Calibri" w:hAnsi="Calibri" w:cs="Calibri"/>
      <w:sz w:val="22"/>
      <w:szCs w:val="22"/>
      <w:lang w:eastAsia="ar-SA" w:bidi="ar-SA"/>
    </w:rPr>
  </w:style>
  <w:style w:type="paragraph" w:styleId="Footer">
    <w:name w:val="footer"/>
    <w:basedOn w:val="Normal"/>
    <w:link w:val="FooterChar"/>
    <w:uiPriority w:val="99"/>
    <w:semiHidden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A327B"/>
    <w:rPr>
      <w:rFonts w:ascii="Calibri" w:hAnsi="Calibri" w:cs="Calibri"/>
      <w:sz w:val="22"/>
      <w:szCs w:val="22"/>
      <w:lang w:eastAsia="ar-SA" w:bidi="ar-SA"/>
    </w:rPr>
  </w:style>
  <w:style w:type="paragraph" w:styleId="BodyText">
    <w:name w:val="Body Text"/>
    <w:basedOn w:val="Normal"/>
    <w:link w:val="BodyTextChar"/>
    <w:uiPriority w:val="99"/>
    <w:semiHidden/>
    <w:rsid w:val="000D04E1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D04E1"/>
    <w:rPr>
      <w:rFonts w:eastAsia="Times New Roman" w:cs="Times New Roman"/>
      <w:sz w:val="24"/>
    </w:rPr>
  </w:style>
  <w:style w:type="paragraph" w:customStyle="1" w:styleId="Body1">
    <w:name w:val="Body 1"/>
    <w:uiPriority w:val="99"/>
    <w:rsid w:val="00C77C4E"/>
    <w:rPr>
      <w:rFonts w:ascii="Helvetica" w:hAnsi="Helvetica"/>
      <w:color w:val="000000"/>
      <w:sz w:val="24"/>
      <w:szCs w:val="20"/>
      <w:lang w:val="en-US"/>
    </w:rPr>
  </w:style>
  <w:style w:type="paragraph" w:styleId="NoSpacing">
    <w:name w:val="No Spacing"/>
    <w:uiPriority w:val="99"/>
    <w:qFormat/>
    <w:rsid w:val="00FD7D9C"/>
    <w:rPr>
      <w:rFonts w:ascii="Calibri" w:hAnsi="Calibri"/>
      <w:lang w:eastAsia="en-US"/>
    </w:rPr>
  </w:style>
  <w:style w:type="paragraph" w:customStyle="1" w:styleId="Standard">
    <w:name w:val="Standard"/>
    <w:uiPriority w:val="99"/>
    <w:rsid w:val="00FD7D9C"/>
    <w:pPr>
      <w:suppressAutoHyphens/>
      <w:autoSpaceDN w:val="0"/>
    </w:pPr>
    <w:rPr>
      <w:rFonts w:cs="Tahoma"/>
      <w:kern w:val="3"/>
      <w:sz w:val="28"/>
      <w:szCs w:val="24"/>
      <w:lang w:eastAsia="zh-CN" w:bidi="hi-IN"/>
    </w:rPr>
  </w:style>
  <w:style w:type="paragraph" w:styleId="ListParagraph">
    <w:name w:val="List Paragraph"/>
    <w:basedOn w:val="Normal"/>
    <w:uiPriority w:val="99"/>
    <w:qFormat/>
    <w:rsid w:val="00FD7D9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Emphasis">
    <w:name w:val="Emphasis"/>
    <w:basedOn w:val="DefaultParagraphFont"/>
    <w:uiPriority w:val="99"/>
    <w:qFormat/>
    <w:rsid w:val="00FD7D9C"/>
    <w:rPr>
      <w:rFonts w:cs="Times New Roman"/>
      <w:i/>
    </w:rPr>
  </w:style>
  <w:style w:type="paragraph" w:customStyle="1" w:styleId="1">
    <w:name w:val="Абзац списка1"/>
    <w:basedOn w:val="Normal"/>
    <w:uiPriority w:val="99"/>
    <w:rsid w:val="00FD7D9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styleId="PageNumber">
    <w:name w:val="page number"/>
    <w:basedOn w:val="DefaultParagraphFont"/>
    <w:uiPriority w:val="99"/>
    <w:rsid w:val="006A6E45"/>
    <w:rPr>
      <w:rFonts w:cs="Times New Roman"/>
    </w:rPr>
  </w:style>
  <w:style w:type="paragraph" w:customStyle="1" w:styleId="10">
    <w:name w:val="Без интервала1"/>
    <w:uiPriority w:val="99"/>
    <w:rsid w:val="00B52509"/>
    <w:rPr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37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283</TotalTime>
  <Pages>17</Pages>
  <Words>3771</Words>
  <Characters>21501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24</cp:revision>
  <cp:lastPrinted>2014-08-21T12:16:00Z</cp:lastPrinted>
  <dcterms:created xsi:type="dcterms:W3CDTF">2013-09-21T20:04:00Z</dcterms:created>
  <dcterms:modified xsi:type="dcterms:W3CDTF">2015-08-13T18:34:00Z</dcterms:modified>
</cp:coreProperties>
</file>